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B9" w:rsidRPr="008D0593" w:rsidRDefault="005975AC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D0593">
        <w:rPr>
          <w:rFonts w:ascii="Times New Roman" w:hAnsi="Times New Roman" w:cs="Times New Roman"/>
          <w:b/>
          <w:smallCaps/>
          <w:sz w:val="24"/>
          <w:szCs w:val="24"/>
        </w:rPr>
        <w:t>West Virginia University Health Sciences Center</w:t>
      </w:r>
    </w:p>
    <w:p w:rsidR="005975AC" w:rsidRPr="008D0593" w:rsidRDefault="005975AC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D0593">
        <w:rPr>
          <w:rFonts w:ascii="Times New Roman" w:hAnsi="Times New Roman" w:cs="Times New Roman"/>
          <w:b/>
          <w:smallCaps/>
          <w:sz w:val="24"/>
          <w:szCs w:val="24"/>
        </w:rPr>
        <w:t>IPE Steering Committee Meeting</w:t>
      </w:r>
    </w:p>
    <w:p w:rsidR="005975AC" w:rsidRPr="008D0593" w:rsidRDefault="005975AC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D0593">
        <w:rPr>
          <w:rFonts w:ascii="Times New Roman" w:hAnsi="Times New Roman" w:cs="Times New Roman"/>
          <w:b/>
          <w:smallCaps/>
          <w:sz w:val="24"/>
          <w:szCs w:val="24"/>
        </w:rPr>
        <w:t>MINUTES</w:t>
      </w:r>
    </w:p>
    <w:p w:rsidR="005975AC" w:rsidRPr="008D0593" w:rsidRDefault="00956F35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October 29</w:t>
      </w:r>
      <w:r w:rsidR="00091311">
        <w:rPr>
          <w:rFonts w:ascii="Times New Roman" w:hAnsi="Times New Roman" w:cs="Times New Roman"/>
          <w:b/>
          <w:smallCaps/>
          <w:sz w:val="24"/>
          <w:szCs w:val="24"/>
        </w:rPr>
        <w:t>, 2014 – 3:00 p.m.</w:t>
      </w:r>
    </w:p>
    <w:p w:rsidR="005975AC" w:rsidRPr="008D0593" w:rsidRDefault="00B813CD" w:rsidP="005975A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D0593">
        <w:rPr>
          <w:rFonts w:ascii="Times New Roman" w:hAnsi="Times New Roman" w:cs="Times New Roman"/>
          <w:b/>
          <w:smallCaps/>
          <w:sz w:val="24"/>
          <w:szCs w:val="24"/>
        </w:rPr>
        <w:t xml:space="preserve">HSC </w:t>
      </w:r>
      <w:r w:rsidR="004305EE">
        <w:rPr>
          <w:rFonts w:ascii="Times New Roman" w:hAnsi="Times New Roman" w:cs="Times New Roman"/>
          <w:b/>
          <w:smallCaps/>
          <w:sz w:val="24"/>
          <w:szCs w:val="24"/>
        </w:rPr>
        <w:t>Administrative</w:t>
      </w:r>
      <w:r w:rsidR="008367C1" w:rsidRPr="008D0593">
        <w:rPr>
          <w:rFonts w:ascii="Times New Roman" w:hAnsi="Times New Roman" w:cs="Times New Roman"/>
          <w:b/>
          <w:smallCaps/>
          <w:sz w:val="24"/>
          <w:szCs w:val="24"/>
        </w:rPr>
        <w:t xml:space="preserve"> Conference Room</w:t>
      </w:r>
    </w:p>
    <w:p w:rsidR="005975AC" w:rsidRPr="008D0593" w:rsidRDefault="005975AC">
      <w:pPr>
        <w:rPr>
          <w:rFonts w:ascii="Times New Roman" w:hAnsi="Times New Roman" w:cs="Times New Roman"/>
          <w:sz w:val="24"/>
          <w:szCs w:val="24"/>
        </w:rPr>
      </w:pPr>
    </w:p>
    <w:p w:rsidR="005975AC" w:rsidRPr="008D0593" w:rsidRDefault="005975AC">
      <w:pPr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Those attending:</w:t>
      </w:r>
    </w:p>
    <w:p w:rsidR="00D2104A" w:rsidRPr="008D0593" w:rsidRDefault="00956F35" w:rsidP="00D2104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Scott Cottrell, EDD, Associate Dean, Student Services, School of Medicine</w:t>
      </w:r>
    </w:p>
    <w:p w:rsidR="00796CD3" w:rsidRPr="008D0593" w:rsidRDefault="00E33722" w:rsidP="008367C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 xml:space="preserve">Charles </w:t>
      </w:r>
      <w:r w:rsidR="00F72D72" w:rsidRPr="008D0593">
        <w:rPr>
          <w:rFonts w:ascii="Times New Roman" w:hAnsi="Times New Roman" w:cs="Times New Roman"/>
          <w:sz w:val="24"/>
          <w:szCs w:val="24"/>
        </w:rPr>
        <w:t>(</w:t>
      </w:r>
      <w:r w:rsidRPr="008D0593">
        <w:rPr>
          <w:rFonts w:ascii="Times New Roman" w:hAnsi="Times New Roman" w:cs="Times New Roman"/>
          <w:sz w:val="24"/>
          <w:szCs w:val="24"/>
        </w:rPr>
        <w:t>Chuck</w:t>
      </w:r>
      <w:r w:rsidR="00F72D72" w:rsidRPr="008D0593">
        <w:rPr>
          <w:rFonts w:ascii="Times New Roman" w:hAnsi="Times New Roman" w:cs="Times New Roman"/>
          <w:sz w:val="24"/>
          <w:szCs w:val="24"/>
        </w:rPr>
        <w:t>)</w:t>
      </w:r>
      <w:r w:rsidRPr="008D0593">
        <w:rPr>
          <w:rFonts w:ascii="Times New Roman" w:hAnsi="Times New Roman" w:cs="Times New Roman"/>
          <w:sz w:val="24"/>
          <w:szCs w:val="24"/>
        </w:rPr>
        <w:t xml:space="preserve"> Coole, BA, Grant Education Coordinator, IPE</w:t>
      </w:r>
    </w:p>
    <w:p w:rsidR="004305EE" w:rsidRPr="008D0593" w:rsidRDefault="004305EE" w:rsidP="004305EE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Rashida Khakoo, MD, MACP, Professor and Section Chief, School of Medicine</w:t>
      </w:r>
      <w:r w:rsidRPr="008D0593">
        <w:rPr>
          <w:rFonts w:ascii="Times New Roman" w:hAnsi="Times New Roman" w:cs="Times New Roman"/>
          <w:sz w:val="24"/>
          <w:szCs w:val="24"/>
        </w:rPr>
        <w:tab/>
      </w:r>
    </w:p>
    <w:p w:rsidR="00C2233A" w:rsidRPr="008D0593" w:rsidRDefault="00C2233A" w:rsidP="00C2233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Rebecca</w:t>
      </w:r>
      <w:r w:rsidR="00F72D72" w:rsidRPr="008D0593">
        <w:rPr>
          <w:rFonts w:ascii="Times New Roman" w:hAnsi="Times New Roman" w:cs="Times New Roman"/>
          <w:sz w:val="24"/>
          <w:szCs w:val="24"/>
        </w:rPr>
        <w:t xml:space="preserve"> (Becky)</w:t>
      </w:r>
      <w:r w:rsidRPr="008D0593">
        <w:rPr>
          <w:rFonts w:ascii="Times New Roman" w:hAnsi="Times New Roman" w:cs="Times New Roman"/>
          <w:sz w:val="24"/>
          <w:szCs w:val="24"/>
        </w:rPr>
        <w:t xml:space="preserve"> Kromar, </w:t>
      </w:r>
      <w:r w:rsidR="0093454E" w:rsidRPr="008D0593">
        <w:rPr>
          <w:rFonts w:ascii="Times New Roman" w:hAnsi="Times New Roman" w:cs="Times New Roman"/>
          <w:sz w:val="24"/>
          <w:szCs w:val="24"/>
        </w:rPr>
        <w:t>RN, DNP,</w:t>
      </w:r>
      <w:r w:rsidR="004807D2">
        <w:rPr>
          <w:rFonts w:ascii="Times New Roman" w:hAnsi="Times New Roman" w:cs="Times New Roman"/>
          <w:sz w:val="24"/>
          <w:szCs w:val="24"/>
        </w:rPr>
        <w:t xml:space="preserve"> MBA,</w:t>
      </w:r>
      <w:r w:rsidR="006F72E6" w:rsidRPr="008D0593">
        <w:rPr>
          <w:rFonts w:ascii="Times New Roman" w:hAnsi="Times New Roman" w:cs="Times New Roman"/>
          <w:sz w:val="24"/>
          <w:szCs w:val="24"/>
        </w:rPr>
        <w:t xml:space="preserve"> </w:t>
      </w:r>
      <w:r w:rsidRPr="008D0593">
        <w:rPr>
          <w:rFonts w:ascii="Times New Roman" w:hAnsi="Times New Roman" w:cs="Times New Roman"/>
          <w:sz w:val="24"/>
          <w:szCs w:val="24"/>
        </w:rPr>
        <w:t>School of Nursing</w:t>
      </w:r>
    </w:p>
    <w:p w:rsidR="00C2233A" w:rsidRPr="008D0593" w:rsidRDefault="00C2233A" w:rsidP="00C2233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Ralph Utzman, PT, MPH, PhD, Associate Professor and Academic Coordinator of Clinic Education</w:t>
      </w:r>
    </w:p>
    <w:p w:rsidR="00C2233A" w:rsidRPr="008D0593" w:rsidRDefault="00C2233A" w:rsidP="008367C1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Travis White</w:t>
      </w:r>
      <w:r w:rsidR="004807D2">
        <w:rPr>
          <w:rFonts w:ascii="Times New Roman" w:hAnsi="Times New Roman" w:cs="Times New Roman"/>
          <w:sz w:val="24"/>
          <w:szCs w:val="24"/>
        </w:rPr>
        <w:t>, PharmD, BCACP</w:t>
      </w:r>
      <w:r w:rsidRPr="008D0593">
        <w:rPr>
          <w:rFonts w:ascii="Times New Roman" w:hAnsi="Times New Roman" w:cs="Times New Roman"/>
          <w:sz w:val="24"/>
          <w:szCs w:val="24"/>
        </w:rPr>
        <w:t>, Clinical Assistant Professor, School of Pharmacy</w:t>
      </w:r>
    </w:p>
    <w:p w:rsidR="00D77B2D" w:rsidRDefault="00057400" w:rsidP="006A4B64">
      <w:pPr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ab/>
      </w:r>
      <w:r w:rsidR="003B7C85" w:rsidRPr="008D0593">
        <w:rPr>
          <w:rFonts w:ascii="Times New Roman" w:hAnsi="Times New Roman" w:cs="Times New Roman"/>
          <w:sz w:val="24"/>
          <w:szCs w:val="24"/>
        </w:rPr>
        <w:t xml:space="preserve">Georgia </w:t>
      </w:r>
      <w:r w:rsidRPr="008D0593">
        <w:rPr>
          <w:rFonts w:ascii="Times New Roman" w:hAnsi="Times New Roman" w:cs="Times New Roman"/>
          <w:sz w:val="24"/>
          <w:szCs w:val="24"/>
        </w:rPr>
        <w:t>Narsavage</w:t>
      </w:r>
      <w:r w:rsidR="008C27C7" w:rsidRPr="008D0593">
        <w:rPr>
          <w:rFonts w:ascii="Times New Roman" w:hAnsi="Times New Roman" w:cs="Times New Roman"/>
          <w:sz w:val="24"/>
          <w:szCs w:val="24"/>
        </w:rPr>
        <w:t>, Director</w:t>
      </w:r>
      <w:r w:rsidR="00F362D0" w:rsidRPr="008D0593">
        <w:rPr>
          <w:rFonts w:ascii="Times New Roman" w:hAnsi="Times New Roman" w:cs="Times New Roman"/>
          <w:sz w:val="24"/>
          <w:szCs w:val="24"/>
        </w:rPr>
        <w:t>, Office of</w:t>
      </w:r>
      <w:r w:rsidR="00244C52" w:rsidRPr="008D0593">
        <w:rPr>
          <w:rFonts w:ascii="Times New Roman" w:hAnsi="Times New Roman" w:cs="Times New Roman"/>
          <w:sz w:val="24"/>
          <w:szCs w:val="24"/>
        </w:rPr>
        <w:t xml:space="preserve"> InterP</w:t>
      </w:r>
      <w:r w:rsidR="00CA130E" w:rsidRPr="008D0593">
        <w:rPr>
          <w:rFonts w:ascii="Times New Roman" w:hAnsi="Times New Roman" w:cs="Times New Roman"/>
          <w:sz w:val="24"/>
          <w:szCs w:val="24"/>
        </w:rPr>
        <w:t>rofessional Education</w:t>
      </w:r>
    </w:p>
    <w:p w:rsidR="00D2104A" w:rsidRDefault="00956F35" w:rsidP="006A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Louise Veselicky, </w:t>
      </w:r>
      <w:r w:rsidR="00302000">
        <w:rPr>
          <w:rFonts w:ascii="Times New Roman" w:hAnsi="Times New Roman" w:cs="Times New Roman"/>
          <w:sz w:val="24"/>
          <w:szCs w:val="24"/>
        </w:rPr>
        <w:t>DDS, MDS, Associate Vice President, Academic Affairs, HSC</w:t>
      </w:r>
    </w:p>
    <w:p w:rsidR="00D2104A" w:rsidRDefault="00D2104A" w:rsidP="006A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Phone:</w:t>
      </w:r>
    </w:p>
    <w:p w:rsidR="00D2104A" w:rsidRPr="008D0593" w:rsidRDefault="00D2104A" w:rsidP="00D2104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0593">
        <w:rPr>
          <w:rFonts w:ascii="Times New Roman" w:hAnsi="Times New Roman" w:cs="Times New Roman"/>
          <w:sz w:val="24"/>
          <w:szCs w:val="24"/>
        </w:rPr>
        <w:t xml:space="preserve">Mary Stamatakis, PHARMD, Assistant Dean for Academic Affairs, School of Pharmacy </w:t>
      </w:r>
    </w:p>
    <w:p w:rsidR="00C31E50" w:rsidRPr="008D0593" w:rsidRDefault="00C31E50">
      <w:pPr>
        <w:rPr>
          <w:rFonts w:ascii="Times New Roman" w:hAnsi="Times New Roman" w:cs="Times New Roman"/>
          <w:sz w:val="24"/>
          <w:szCs w:val="24"/>
        </w:rPr>
      </w:pPr>
    </w:p>
    <w:p w:rsidR="000223A5" w:rsidRDefault="00E22A54" w:rsidP="00594B81">
      <w:pPr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Those unable to attend:</w:t>
      </w:r>
    </w:p>
    <w:p w:rsidR="00956F35" w:rsidRDefault="00956F35" w:rsidP="00956F35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 xml:space="preserve">Elisabeth Shelton, RN, PhD, Associate Dean for Undergraduate Academic Affairs,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593">
        <w:rPr>
          <w:rFonts w:ascii="Times New Roman" w:hAnsi="Times New Roman" w:cs="Times New Roman"/>
          <w:sz w:val="24"/>
          <w:szCs w:val="24"/>
        </w:rPr>
        <w:t>School of Nursing</w:t>
      </w:r>
    </w:p>
    <w:p w:rsidR="00956F35" w:rsidRPr="008D0593" w:rsidRDefault="00956F35" w:rsidP="0059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0593">
        <w:rPr>
          <w:rFonts w:ascii="Times New Roman" w:hAnsi="Times New Roman" w:cs="Times New Roman"/>
          <w:sz w:val="24"/>
          <w:szCs w:val="24"/>
        </w:rPr>
        <w:t>Amy Burt, MOT, OTY/L, Assistant Professor, Occupational Therapy</w:t>
      </w:r>
    </w:p>
    <w:p w:rsidR="00B02388" w:rsidRPr="008D0593" w:rsidRDefault="00B02388" w:rsidP="00B02388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Rachel Abraham, MD, MPH, Director, Workforce Development and Extended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0593">
        <w:rPr>
          <w:rFonts w:ascii="Times New Roman" w:hAnsi="Times New Roman" w:cs="Times New Roman"/>
          <w:sz w:val="24"/>
          <w:szCs w:val="24"/>
        </w:rPr>
        <w:t xml:space="preserve">School of Public Health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93">
        <w:rPr>
          <w:rFonts w:ascii="Times New Roman" w:hAnsi="Times New Roman" w:cs="Times New Roman"/>
          <w:sz w:val="24"/>
          <w:szCs w:val="24"/>
        </w:rPr>
        <w:tab/>
      </w:r>
    </w:p>
    <w:p w:rsidR="00967069" w:rsidRPr="008D0593" w:rsidRDefault="00967069" w:rsidP="00C2233A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Christina DeBiase, MA, EdD, Associate Dan for Academic Affairs, School of Dentistry</w:t>
      </w:r>
    </w:p>
    <w:p w:rsidR="00967069" w:rsidRPr="008D0593" w:rsidRDefault="00967069" w:rsidP="0096706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Mary Beth Mandich, PT, PhD, Associate Dean, Professional Programs, School of Medicine and Chair, Physical Therapy</w:t>
      </w:r>
    </w:p>
    <w:p w:rsidR="00796CD3" w:rsidRPr="008D0593" w:rsidRDefault="00861806" w:rsidP="0096706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Michael Mueller, Student, School of Medicine</w:t>
      </w:r>
    </w:p>
    <w:p w:rsidR="000223A5" w:rsidRPr="008D0593" w:rsidRDefault="000223A5" w:rsidP="00594B81">
      <w:pPr>
        <w:ind w:left="108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593">
        <w:rPr>
          <w:rFonts w:ascii="Times New Roman" w:hAnsi="Times New Roman" w:cs="Times New Roman"/>
          <w:color w:val="000000" w:themeColor="text1"/>
          <w:sz w:val="24"/>
          <w:szCs w:val="24"/>
        </w:rPr>
        <w:t>April Vestal, MPH, Associate Director, Institute for Community and Rural Health</w:t>
      </w:r>
    </w:p>
    <w:p w:rsidR="00967069" w:rsidRPr="008D0593" w:rsidRDefault="00967069" w:rsidP="0096706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>David Wilks, MD, Professor, School of Medicine</w:t>
      </w:r>
    </w:p>
    <w:p w:rsidR="006A4B64" w:rsidRPr="008D0593" w:rsidRDefault="006A4B64">
      <w:pPr>
        <w:rPr>
          <w:rFonts w:ascii="Times New Roman" w:hAnsi="Times New Roman" w:cs="Times New Roman"/>
          <w:sz w:val="24"/>
          <w:szCs w:val="24"/>
        </w:rPr>
      </w:pPr>
    </w:p>
    <w:p w:rsidR="00D360BE" w:rsidRPr="008D0593" w:rsidRDefault="00D360BE" w:rsidP="008F0FE5">
      <w:pPr>
        <w:tabs>
          <w:tab w:val="left" w:pos="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D0593">
        <w:rPr>
          <w:rFonts w:ascii="Times New Roman" w:hAnsi="Times New Roman" w:cs="Times New Roman"/>
          <w:sz w:val="24"/>
          <w:szCs w:val="24"/>
          <w:u w:val="single"/>
        </w:rPr>
        <w:t>OPENING OF MEETING</w:t>
      </w:r>
      <w:r w:rsidR="00925F1D" w:rsidRPr="008D05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AD2" w:rsidRPr="008D0593" w:rsidRDefault="00D360BE" w:rsidP="00791C75">
      <w:pPr>
        <w:rPr>
          <w:rFonts w:ascii="Times New Roman" w:hAnsi="Times New Roman" w:cs="Times New Roman"/>
          <w:sz w:val="24"/>
          <w:szCs w:val="24"/>
        </w:rPr>
      </w:pPr>
      <w:r w:rsidRPr="008D0593">
        <w:rPr>
          <w:rFonts w:ascii="Times New Roman" w:hAnsi="Times New Roman" w:cs="Times New Roman"/>
          <w:sz w:val="24"/>
          <w:szCs w:val="24"/>
        </w:rPr>
        <w:t xml:space="preserve">Dr. Narsavage opened the meeting </w:t>
      </w:r>
      <w:r w:rsidR="00BD2DC1">
        <w:rPr>
          <w:rFonts w:ascii="Times New Roman" w:hAnsi="Times New Roman" w:cs="Times New Roman"/>
          <w:sz w:val="24"/>
          <w:szCs w:val="24"/>
        </w:rPr>
        <w:t>at 3:00 p.m. asking</w:t>
      </w:r>
      <w:r w:rsidR="005012C5" w:rsidRPr="008D0593">
        <w:rPr>
          <w:rFonts w:ascii="Times New Roman" w:hAnsi="Times New Roman" w:cs="Times New Roman"/>
          <w:sz w:val="24"/>
          <w:szCs w:val="24"/>
        </w:rPr>
        <w:t xml:space="preserve"> for</w:t>
      </w:r>
      <w:r w:rsidR="00925F1D" w:rsidRPr="008D0593">
        <w:rPr>
          <w:rFonts w:ascii="Times New Roman" w:hAnsi="Times New Roman" w:cs="Times New Roman"/>
          <w:sz w:val="24"/>
          <w:szCs w:val="24"/>
        </w:rPr>
        <w:t xml:space="preserve"> any changes or additions to the </w:t>
      </w:r>
      <w:r w:rsidR="00E33722" w:rsidRPr="008D0593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2104A">
        <w:rPr>
          <w:rFonts w:ascii="Times New Roman" w:hAnsi="Times New Roman" w:cs="Times New Roman"/>
          <w:sz w:val="24"/>
          <w:szCs w:val="24"/>
        </w:rPr>
        <w:t>August 27,</w:t>
      </w:r>
      <w:r w:rsidR="00E33722" w:rsidRPr="008D0593">
        <w:rPr>
          <w:rFonts w:ascii="Times New Roman" w:hAnsi="Times New Roman" w:cs="Times New Roman"/>
          <w:sz w:val="24"/>
          <w:szCs w:val="24"/>
        </w:rPr>
        <w:t xml:space="preserve"> 2014</w:t>
      </w:r>
      <w:r w:rsidR="005012C5" w:rsidRPr="008D0593">
        <w:rPr>
          <w:rFonts w:ascii="Times New Roman" w:hAnsi="Times New Roman" w:cs="Times New Roman"/>
          <w:sz w:val="24"/>
          <w:szCs w:val="24"/>
        </w:rPr>
        <w:t xml:space="preserve">; </w:t>
      </w:r>
      <w:r w:rsidR="00956F35">
        <w:rPr>
          <w:rFonts w:ascii="Times New Roman" w:hAnsi="Times New Roman" w:cs="Times New Roman"/>
          <w:sz w:val="24"/>
          <w:szCs w:val="24"/>
        </w:rPr>
        <w:t>Louise Veselicky attended the previous meeting</w:t>
      </w:r>
      <w:r w:rsidR="00302000">
        <w:rPr>
          <w:rFonts w:ascii="Times New Roman" w:hAnsi="Times New Roman" w:cs="Times New Roman"/>
          <w:sz w:val="24"/>
          <w:szCs w:val="24"/>
        </w:rPr>
        <w:t xml:space="preserve"> and her name was omitted from the list of attendees</w:t>
      </w:r>
      <w:r w:rsidR="00956F35">
        <w:rPr>
          <w:rFonts w:ascii="Times New Roman" w:hAnsi="Times New Roman" w:cs="Times New Roman"/>
          <w:sz w:val="24"/>
          <w:szCs w:val="24"/>
        </w:rPr>
        <w:t xml:space="preserve">; </w:t>
      </w:r>
      <w:r w:rsidR="008637F5" w:rsidRPr="008D0593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B72C0" w:rsidRPr="008D0593">
        <w:rPr>
          <w:rFonts w:ascii="Times New Roman" w:hAnsi="Times New Roman" w:cs="Times New Roman"/>
          <w:sz w:val="24"/>
          <w:szCs w:val="24"/>
        </w:rPr>
        <w:t>were</w:t>
      </w:r>
      <w:r w:rsidR="008637F5" w:rsidRPr="008D0593">
        <w:rPr>
          <w:rFonts w:ascii="Times New Roman" w:hAnsi="Times New Roman" w:cs="Times New Roman"/>
          <w:sz w:val="24"/>
          <w:szCs w:val="24"/>
        </w:rPr>
        <w:t xml:space="preserve"> approved</w:t>
      </w:r>
      <w:r w:rsidR="00302000">
        <w:rPr>
          <w:rFonts w:ascii="Times New Roman" w:hAnsi="Times New Roman" w:cs="Times New Roman"/>
          <w:sz w:val="24"/>
          <w:szCs w:val="24"/>
        </w:rPr>
        <w:t xml:space="preserve"> as corrected</w:t>
      </w:r>
      <w:r w:rsidR="008637F5" w:rsidRPr="008D0593">
        <w:rPr>
          <w:rFonts w:ascii="Times New Roman" w:hAnsi="Times New Roman" w:cs="Times New Roman"/>
          <w:sz w:val="24"/>
          <w:szCs w:val="24"/>
        </w:rPr>
        <w:t>.</w:t>
      </w:r>
      <w:r w:rsidR="0095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D2" w:rsidRPr="008D0593" w:rsidRDefault="00DD4AD2" w:rsidP="00791C75">
      <w:pPr>
        <w:rPr>
          <w:rFonts w:ascii="Times New Roman" w:hAnsi="Times New Roman" w:cs="Times New Roman"/>
          <w:caps/>
          <w:sz w:val="24"/>
          <w:szCs w:val="24"/>
        </w:rPr>
      </w:pPr>
    </w:p>
    <w:p w:rsidR="00B813CD" w:rsidRPr="008D0593" w:rsidRDefault="003B7C85" w:rsidP="00791C75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D0593">
        <w:rPr>
          <w:rFonts w:ascii="Times New Roman" w:hAnsi="Times New Roman" w:cs="Times New Roman"/>
          <w:caps/>
          <w:sz w:val="24"/>
          <w:szCs w:val="24"/>
          <w:u w:val="single"/>
        </w:rPr>
        <w:t xml:space="preserve">Update on IPE </w:t>
      </w:r>
      <w:r w:rsidR="001906D5" w:rsidRPr="008D0593">
        <w:rPr>
          <w:rFonts w:ascii="Times New Roman" w:hAnsi="Times New Roman" w:cs="Times New Roman"/>
          <w:caps/>
          <w:sz w:val="24"/>
          <w:szCs w:val="24"/>
          <w:u w:val="single"/>
        </w:rPr>
        <w:t xml:space="preserve">Office </w:t>
      </w:r>
      <w:r w:rsidRPr="008D0593">
        <w:rPr>
          <w:rFonts w:ascii="Times New Roman" w:hAnsi="Times New Roman" w:cs="Times New Roman"/>
          <w:caps/>
          <w:sz w:val="24"/>
          <w:szCs w:val="24"/>
          <w:u w:val="single"/>
        </w:rPr>
        <w:t>Activities</w:t>
      </w:r>
    </w:p>
    <w:p w:rsidR="00191A1B" w:rsidRPr="008D0593" w:rsidRDefault="00191A1B" w:rsidP="00191A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A1B" w:rsidRPr="008D0593" w:rsidRDefault="00191A1B" w:rsidP="001B68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0593">
        <w:rPr>
          <w:rFonts w:ascii="Times New Roman" w:hAnsi="Times New Roman" w:cs="Times New Roman"/>
          <w:sz w:val="24"/>
          <w:szCs w:val="24"/>
          <w:u w:val="single"/>
        </w:rPr>
        <w:t>Web Site</w:t>
      </w:r>
    </w:p>
    <w:p w:rsidR="0087448D" w:rsidRDefault="00956F35" w:rsidP="00694F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sending </w:t>
      </w:r>
      <w:r w:rsidR="00694F06">
        <w:rPr>
          <w:rFonts w:ascii="Times New Roman" w:hAnsi="Times New Roman" w:cs="Times New Roman"/>
          <w:sz w:val="24"/>
          <w:szCs w:val="24"/>
        </w:rPr>
        <w:t>Chuck Coole</w:t>
      </w:r>
      <w:r>
        <w:rPr>
          <w:rFonts w:ascii="Times New Roman" w:hAnsi="Times New Roman" w:cs="Times New Roman"/>
          <w:sz w:val="24"/>
          <w:szCs w:val="24"/>
        </w:rPr>
        <w:t xml:space="preserve"> changes, dates of activities or announcements to post</w:t>
      </w:r>
      <w:r w:rsidR="00302000">
        <w:rPr>
          <w:rFonts w:ascii="Times New Roman" w:hAnsi="Times New Roman" w:cs="Times New Roman"/>
          <w:sz w:val="24"/>
          <w:szCs w:val="24"/>
        </w:rPr>
        <w:t xml:space="preserve"> on any activity related to IPE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F35" w:rsidRDefault="00956F35" w:rsidP="00694F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6F35" w:rsidRPr="008D0593" w:rsidRDefault="00956F35" w:rsidP="00956F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IPE Speaker Series</w:t>
      </w:r>
    </w:p>
    <w:p w:rsidR="00956F35" w:rsidRDefault="00FC1BFB" w:rsidP="00694F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date cancelled </w:t>
      </w:r>
      <w:r w:rsidR="00302000">
        <w:rPr>
          <w:rFonts w:ascii="Times New Roman" w:hAnsi="Times New Roman" w:cs="Times New Roman"/>
          <w:sz w:val="24"/>
          <w:szCs w:val="24"/>
        </w:rPr>
        <w:t xml:space="preserve">due to unavailability of Dean SOM – request to reschedule – possible date would be March 17.  </w:t>
      </w:r>
      <w:r w:rsidR="00956F35">
        <w:rPr>
          <w:rFonts w:ascii="Times New Roman" w:hAnsi="Times New Roman" w:cs="Times New Roman"/>
          <w:sz w:val="24"/>
          <w:szCs w:val="24"/>
        </w:rPr>
        <w:t xml:space="preserve">My First Patient </w:t>
      </w:r>
      <w:r w:rsidR="00302000">
        <w:rPr>
          <w:rFonts w:ascii="Times New Roman" w:hAnsi="Times New Roman" w:cs="Times New Roman"/>
          <w:sz w:val="24"/>
          <w:szCs w:val="24"/>
        </w:rPr>
        <w:t>presentation will need to be rescheduled</w:t>
      </w:r>
      <w:r w:rsidR="00956F35">
        <w:rPr>
          <w:rFonts w:ascii="Times New Roman" w:hAnsi="Times New Roman" w:cs="Times New Roman"/>
          <w:sz w:val="24"/>
          <w:szCs w:val="24"/>
        </w:rPr>
        <w:t xml:space="preserve"> </w:t>
      </w:r>
      <w:r w:rsidR="00302000">
        <w:rPr>
          <w:rFonts w:ascii="Times New Roman" w:hAnsi="Times New Roman" w:cs="Times New Roman"/>
          <w:sz w:val="24"/>
          <w:szCs w:val="24"/>
        </w:rPr>
        <w:t>due to unavailability of presentor.</w:t>
      </w:r>
      <w:r w:rsidR="00956F35">
        <w:rPr>
          <w:rFonts w:ascii="Times New Roman" w:hAnsi="Times New Roman" w:cs="Times New Roman"/>
          <w:sz w:val="24"/>
          <w:szCs w:val="24"/>
        </w:rPr>
        <w:t xml:space="preserve"> Chuck will check with </w:t>
      </w:r>
      <w:r w:rsidR="00302000">
        <w:rPr>
          <w:rFonts w:ascii="Times New Roman" w:hAnsi="Times New Roman" w:cs="Times New Roman"/>
          <w:sz w:val="24"/>
          <w:szCs w:val="24"/>
        </w:rPr>
        <w:t xml:space="preserve">Dr. Abraham on </w:t>
      </w:r>
      <w:r w:rsidR="00302000">
        <w:rPr>
          <w:rFonts w:ascii="Times New Roman" w:hAnsi="Times New Roman" w:cs="Times New Roman"/>
          <w:sz w:val="24"/>
          <w:szCs w:val="24"/>
        </w:rPr>
        <w:lastRenderedPageBreak/>
        <w:t xml:space="preserve">available dates – preference would be for January 28 or Feb. 18.  Need to send out notice </w:t>
      </w:r>
      <w:r>
        <w:rPr>
          <w:rFonts w:ascii="Times New Roman" w:hAnsi="Times New Roman" w:cs="Times New Roman"/>
          <w:sz w:val="24"/>
          <w:szCs w:val="24"/>
        </w:rPr>
        <w:t>of cancellation</w:t>
      </w:r>
      <w:r w:rsidR="00302000">
        <w:rPr>
          <w:rFonts w:ascii="Times New Roman" w:hAnsi="Times New Roman" w:cs="Times New Roman"/>
          <w:sz w:val="24"/>
          <w:szCs w:val="24"/>
        </w:rPr>
        <w:t xml:space="preserve"> after consulting with Dr. Abraham. </w:t>
      </w:r>
    </w:p>
    <w:p w:rsidR="00FC1BFB" w:rsidRDefault="00FC1BFB" w:rsidP="00694F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6D2B" w:rsidRDefault="00B96D2B" w:rsidP="00694F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Stamatakis asked </w:t>
      </w:r>
      <w:r w:rsidR="0030200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Susan Meyer</w:t>
      </w:r>
      <w:r w:rsidR="0030200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302000">
        <w:rPr>
          <w:rFonts w:ascii="Times New Roman" w:hAnsi="Times New Roman" w:cs="Times New Roman"/>
          <w:sz w:val="24"/>
          <w:szCs w:val="24"/>
        </w:rPr>
        <w:t>would be</w:t>
      </w:r>
      <w:r>
        <w:rPr>
          <w:rFonts w:ascii="Times New Roman" w:hAnsi="Times New Roman" w:cs="Times New Roman"/>
          <w:sz w:val="24"/>
          <w:szCs w:val="24"/>
        </w:rPr>
        <w:t xml:space="preserve"> link</w:t>
      </w:r>
      <w:r w:rsidR="00302000">
        <w:rPr>
          <w:rFonts w:ascii="Times New Roman" w:hAnsi="Times New Roman" w:cs="Times New Roman"/>
          <w:sz w:val="24"/>
          <w:szCs w:val="24"/>
        </w:rPr>
        <w:t xml:space="preserve">ed to </w:t>
      </w:r>
      <w:r>
        <w:rPr>
          <w:rFonts w:ascii="Times New Roman" w:hAnsi="Times New Roman" w:cs="Times New Roman"/>
          <w:sz w:val="24"/>
          <w:szCs w:val="24"/>
        </w:rPr>
        <w:t>the IPE website.  Chuck will send link to Steering Committee</w:t>
      </w:r>
      <w:r w:rsidR="00302000">
        <w:rPr>
          <w:rFonts w:ascii="Times New Roman" w:hAnsi="Times New Roman" w:cs="Times New Roman"/>
          <w:sz w:val="24"/>
          <w:szCs w:val="24"/>
        </w:rPr>
        <w:t xml:space="preserve"> and arrange for it to be uploaded to website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BFB" w:rsidRDefault="00FC1BFB" w:rsidP="00694F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B7A91" w:rsidRPr="006D5161" w:rsidRDefault="006D5161" w:rsidP="006D5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Faculty Training</w:t>
      </w:r>
    </w:p>
    <w:p w:rsidR="006D5161" w:rsidRDefault="008373CA" w:rsidP="006D5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will email Faculty Facilitators a request to develop a “terminology quiz” for faculty training.  </w:t>
      </w:r>
    </w:p>
    <w:p w:rsidR="002B42AF" w:rsidRDefault="002B42AF" w:rsidP="006D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2AF" w:rsidRPr="00B02388" w:rsidRDefault="00087F35" w:rsidP="00B023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STEPPS Faculty Development Workshop Date</w:t>
      </w:r>
    </w:p>
    <w:p w:rsidR="00B96D2B" w:rsidRDefault="00FC1BFB" w:rsidP="00B023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find a date for the workshop –</w:t>
      </w:r>
      <w:r w:rsidR="00302000">
        <w:rPr>
          <w:rFonts w:ascii="Times New Roman" w:hAnsi="Times New Roman" w:cs="Times New Roman"/>
          <w:sz w:val="24"/>
          <w:szCs w:val="24"/>
        </w:rPr>
        <w:t xml:space="preserve">checking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302000">
        <w:rPr>
          <w:rFonts w:ascii="Times New Roman" w:hAnsi="Times New Roman" w:cs="Times New Roman"/>
          <w:sz w:val="24"/>
          <w:szCs w:val="24"/>
        </w:rPr>
        <w:t xml:space="preserve"> dates – due to conflicts at end of month</w:t>
      </w:r>
      <w:r w:rsidR="00E60322">
        <w:rPr>
          <w:rFonts w:ascii="Times New Roman" w:hAnsi="Times New Roman" w:cs="Times New Roman"/>
          <w:sz w:val="24"/>
          <w:szCs w:val="24"/>
        </w:rPr>
        <w:t xml:space="preserve"> (SOP not 4/17 and PT not 4/24), </w:t>
      </w:r>
      <w:r w:rsidR="00302000">
        <w:rPr>
          <w:rFonts w:ascii="Times New Roman" w:hAnsi="Times New Roman" w:cs="Times New Roman"/>
          <w:sz w:val="24"/>
          <w:szCs w:val="24"/>
        </w:rPr>
        <w:t>it looks like April 10</w:t>
      </w:r>
      <w:r w:rsidR="00302000" w:rsidRPr="003020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000">
        <w:rPr>
          <w:rFonts w:ascii="Times New Roman" w:hAnsi="Times New Roman" w:cs="Times New Roman"/>
          <w:sz w:val="24"/>
          <w:szCs w:val="24"/>
        </w:rPr>
        <w:t xml:space="preserve"> is the best date.  Will see if it can be scheduled in the IPE classrooms. </w:t>
      </w:r>
      <w:r w:rsidR="00B96D2B">
        <w:rPr>
          <w:rFonts w:ascii="Times New Roman" w:hAnsi="Times New Roman" w:cs="Times New Roman"/>
          <w:sz w:val="24"/>
          <w:szCs w:val="24"/>
        </w:rPr>
        <w:t xml:space="preserve">Georgia will </w:t>
      </w:r>
      <w:r w:rsidR="00302000">
        <w:rPr>
          <w:rFonts w:ascii="Times New Roman" w:hAnsi="Times New Roman" w:cs="Times New Roman"/>
          <w:sz w:val="24"/>
          <w:szCs w:val="24"/>
        </w:rPr>
        <w:t xml:space="preserve">set appointment to discuss with Dottie Oakes as to hospital co-sponsorship.  </w:t>
      </w:r>
      <w:r w:rsidR="00B96D2B">
        <w:rPr>
          <w:rFonts w:ascii="Times New Roman" w:hAnsi="Times New Roman" w:cs="Times New Roman"/>
          <w:sz w:val="24"/>
          <w:szCs w:val="24"/>
        </w:rPr>
        <w:t>Becky Kromar asked about target audience – the workshop would be very clinically based</w:t>
      </w:r>
      <w:r w:rsidR="00E60322">
        <w:rPr>
          <w:rFonts w:ascii="Times New Roman" w:hAnsi="Times New Roman" w:cs="Times New Roman"/>
          <w:sz w:val="24"/>
          <w:szCs w:val="24"/>
        </w:rPr>
        <w:t xml:space="preserve"> so clinical faculty from all disciplines would be invited. Dr. Rashida</w:t>
      </w:r>
      <w:r w:rsidR="00B96D2B">
        <w:rPr>
          <w:rFonts w:ascii="Times New Roman" w:hAnsi="Times New Roman" w:cs="Times New Roman"/>
          <w:sz w:val="24"/>
          <w:szCs w:val="24"/>
        </w:rPr>
        <w:t xml:space="preserve"> Khakoo suggested focus</w:t>
      </w:r>
      <w:r w:rsidR="00E60322">
        <w:rPr>
          <w:rFonts w:ascii="Times New Roman" w:hAnsi="Times New Roman" w:cs="Times New Roman"/>
          <w:sz w:val="24"/>
          <w:szCs w:val="24"/>
        </w:rPr>
        <w:t xml:space="preserve"> could include residents also. </w:t>
      </w:r>
    </w:p>
    <w:p w:rsidR="00522775" w:rsidRDefault="00B96D2B" w:rsidP="0083407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length of workshop – facul</w:t>
      </w:r>
      <w:r w:rsidR="00E60322">
        <w:rPr>
          <w:rFonts w:ascii="Times New Roman" w:hAnsi="Times New Roman" w:cs="Times New Roman"/>
          <w:sz w:val="24"/>
          <w:szCs w:val="24"/>
        </w:rPr>
        <w:t xml:space="preserve">ty too busy for long workshop and 4 hour segments repeated in morning and afternoon would be best.  </w:t>
      </w:r>
      <w:r>
        <w:rPr>
          <w:rFonts w:ascii="Times New Roman" w:hAnsi="Times New Roman" w:cs="Times New Roman"/>
          <w:sz w:val="24"/>
          <w:szCs w:val="24"/>
        </w:rPr>
        <w:t xml:space="preserve">Scott Cottrell suggested relaying this to </w:t>
      </w:r>
      <w:r w:rsidR="00E60322">
        <w:rPr>
          <w:rFonts w:ascii="Times New Roman" w:hAnsi="Times New Roman" w:cs="Times New Roman"/>
          <w:sz w:val="24"/>
          <w:szCs w:val="24"/>
        </w:rPr>
        <w:t xml:space="preserve">Residency Director, Dr. Hollynn Larrabee and Dr. </w:t>
      </w:r>
      <w:r w:rsidR="00522775">
        <w:rPr>
          <w:rFonts w:ascii="Times New Roman" w:hAnsi="Times New Roman" w:cs="Times New Roman"/>
          <w:sz w:val="24"/>
          <w:szCs w:val="24"/>
        </w:rPr>
        <w:t>Liz Cohen</w:t>
      </w:r>
      <w:r w:rsidR="00E60322">
        <w:rPr>
          <w:rFonts w:ascii="Times New Roman" w:hAnsi="Times New Roman" w:cs="Times New Roman"/>
          <w:sz w:val="24"/>
          <w:szCs w:val="24"/>
        </w:rPr>
        <w:t xml:space="preserve">.  Also suggest discuss with Dr. Ron Pelligrino and Dr. Matt Loos for clinician support.  Other key stakeholders were identified as Grace Mc Kee, Georgia Scott, Ann Chester, and Leslie Cottrell.  </w:t>
      </w:r>
    </w:p>
    <w:p w:rsidR="00522775" w:rsidRDefault="00522775" w:rsidP="00B0238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1BFB" w:rsidRPr="00B02388" w:rsidRDefault="00FC1BFB" w:rsidP="00FC1B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Support for Macy and HRSA Grant Development</w:t>
      </w:r>
    </w:p>
    <w:p w:rsidR="00B96D2B" w:rsidRPr="008207C3" w:rsidRDefault="00E60322" w:rsidP="008207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8207C3">
        <w:rPr>
          <w:rFonts w:ascii="Times New Roman" w:hAnsi="Times New Roman" w:cs="Times New Roman"/>
          <w:sz w:val="24"/>
          <w:szCs w:val="24"/>
        </w:rPr>
        <w:t xml:space="preserve"> looking for suggestions</w:t>
      </w:r>
      <w:r>
        <w:rPr>
          <w:rFonts w:ascii="Times New Roman" w:hAnsi="Times New Roman" w:cs="Times New Roman"/>
          <w:sz w:val="24"/>
          <w:szCs w:val="24"/>
        </w:rPr>
        <w:t xml:space="preserve"> as to offices that can provide pre-award support to submit grants.  G Narsavage will discuss with L. Miele, J. Phalunas, and G. Dillon. </w:t>
      </w:r>
    </w:p>
    <w:p w:rsidR="00B96D2B" w:rsidRPr="00B96D2B" w:rsidRDefault="00B96D2B" w:rsidP="00B96D2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7448D" w:rsidRPr="008D0593" w:rsidRDefault="008207C3" w:rsidP="008D05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UPDATE ON </w:t>
      </w:r>
      <w:r w:rsidR="008D0593" w:rsidRPr="008D0593">
        <w:rPr>
          <w:rFonts w:ascii="Times New Roman" w:hAnsi="Times New Roman" w:cs="Times New Roman"/>
          <w:sz w:val="24"/>
          <w:szCs w:val="24"/>
          <w:u w:val="single"/>
        </w:rPr>
        <w:t xml:space="preserve">BENEDUM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COMMUNITY-BASED CARE </w:t>
      </w:r>
      <w:r w:rsidR="008D0593" w:rsidRPr="008D0593">
        <w:rPr>
          <w:rFonts w:ascii="Times New Roman" w:hAnsi="Times New Roman" w:cs="Times New Roman"/>
          <w:sz w:val="24"/>
          <w:szCs w:val="24"/>
          <w:u w:val="single"/>
        </w:rPr>
        <w:t xml:space="preserve">GRANT </w:t>
      </w:r>
      <w:r>
        <w:rPr>
          <w:rFonts w:ascii="Times New Roman" w:hAnsi="Times New Roman" w:cs="Times New Roman"/>
          <w:sz w:val="24"/>
          <w:szCs w:val="24"/>
          <w:u w:val="single"/>
        </w:rPr>
        <w:t>RFP DISTRIBUTION</w:t>
      </w:r>
    </w:p>
    <w:p w:rsidR="008207C3" w:rsidRDefault="008207C3" w:rsidP="008207C3">
      <w:pPr>
        <w:shd w:val="clear" w:color="auto" w:fill="FFFFFF"/>
        <w:spacing w:line="300" w:lineRule="atLeast"/>
        <w:textAlignment w:val="baselin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Project Director Dr. John Linton, AVP at WVU Charlestion with co-directors </w:t>
      </w:r>
      <w:r w:rsidRPr="00E809AD">
        <w:rPr>
          <w:rFonts w:ascii="Times New Roman" w:hAnsi="Times New Roman"/>
          <w:color w:val="000000" w:themeColor="text1"/>
          <w:w w:val="105"/>
        </w:rPr>
        <w:t>Dr.</w:t>
      </w:r>
      <w:r w:rsidRPr="00E809AD">
        <w:rPr>
          <w:rFonts w:ascii="Times New Roman" w:hAnsi="Times New Roman"/>
          <w:color w:val="000000" w:themeColor="text1"/>
          <w:spacing w:val="-12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Debra</w:t>
      </w:r>
      <w:r w:rsidRPr="00E809AD">
        <w:rPr>
          <w:rFonts w:ascii="Times New Roman" w:hAnsi="Times New Roman"/>
          <w:color w:val="000000" w:themeColor="text1"/>
          <w:spacing w:val="-17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Young,</w:t>
      </w:r>
      <w:r w:rsidRPr="00E809AD">
        <w:rPr>
          <w:rFonts w:ascii="Times New Roman" w:hAnsi="Times New Roman"/>
          <w:color w:val="000000" w:themeColor="text1"/>
          <w:spacing w:val="-37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Program</w:t>
      </w:r>
      <w:r w:rsidRPr="00E809AD">
        <w:rPr>
          <w:rFonts w:ascii="Times New Roman" w:hAnsi="Times New Roman"/>
          <w:color w:val="000000" w:themeColor="text1"/>
          <w:spacing w:val="-7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Coordinator</w:t>
      </w:r>
      <w:r w:rsidRPr="00E809AD">
        <w:rPr>
          <w:rFonts w:ascii="Times New Roman" w:hAnsi="Times New Roman"/>
          <w:color w:val="000000" w:themeColor="text1"/>
          <w:spacing w:val="5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of</w:t>
      </w:r>
      <w:r w:rsidRPr="00E809AD">
        <w:rPr>
          <w:rFonts w:ascii="Times New Roman" w:hAnsi="Times New Roman"/>
          <w:color w:val="000000" w:themeColor="text1"/>
          <w:spacing w:val="-16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the</w:t>
      </w:r>
      <w:r w:rsidRPr="00E809AD">
        <w:rPr>
          <w:rFonts w:ascii="Times New Roman" w:hAnsi="Times New Roman"/>
          <w:color w:val="000000" w:themeColor="text1"/>
          <w:spacing w:val="-13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WVU</w:t>
      </w:r>
      <w:r w:rsidRPr="00E809AD">
        <w:rPr>
          <w:rFonts w:ascii="Times New Roman" w:hAnsi="Times New Roman"/>
          <w:color w:val="000000" w:themeColor="text1"/>
          <w:spacing w:val="-8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School</w:t>
      </w:r>
      <w:r w:rsidRPr="00E809AD">
        <w:rPr>
          <w:rFonts w:ascii="Times New Roman" w:hAnsi="Times New Roman"/>
          <w:color w:val="000000" w:themeColor="text1"/>
          <w:spacing w:val="-3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of</w:t>
      </w:r>
      <w:r w:rsidRPr="00E809AD">
        <w:rPr>
          <w:rFonts w:ascii="Times New Roman" w:hAnsi="Times New Roman"/>
          <w:color w:val="000000" w:themeColor="text1"/>
          <w:spacing w:val="-16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Social</w:t>
      </w:r>
      <w:r w:rsidRPr="00E809AD">
        <w:rPr>
          <w:rFonts w:ascii="Times New Roman" w:hAnsi="Times New Roman"/>
          <w:color w:val="000000" w:themeColor="text1"/>
          <w:spacing w:val="-5"/>
          <w:w w:val="105"/>
        </w:rPr>
        <w:t xml:space="preserve"> </w:t>
      </w:r>
      <w:r w:rsidRPr="00E809AD">
        <w:rPr>
          <w:rFonts w:ascii="Times New Roman" w:hAnsi="Times New Roman"/>
          <w:color w:val="000000" w:themeColor="text1"/>
          <w:w w:val="105"/>
        </w:rPr>
        <w:t>Work-Charleston.</w:t>
      </w:r>
      <w:r w:rsidRPr="00E809AD">
        <w:rPr>
          <w:rFonts w:ascii="Times New Roman" w:hAnsi="Times New Roman"/>
          <w:color w:val="000000" w:themeColor="text1"/>
        </w:rPr>
        <w:t xml:space="preserve">in partnership with </w:t>
      </w:r>
      <w:r>
        <w:rPr>
          <w:rFonts w:ascii="Times New Roman" w:hAnsi="Times New Roman"/>
          <w:color w:val="000000" w:themeColor="text1"/>
        </w:rPr>
        <w:t xml:space="preserve">Dr. Cynthia Persily, CEO of </w:t>
      </w:r>
      <w:r w:rsidRPr="00E809AD">
        <w:rPr>
          <w:rFonts w:ascii="Times New Roman" w:hAnsi="Times New Roman"/>
          <w:color w:val="000000" w:themeColor="text1"/>
        </w:rPr>
        <w:t>Highland Hospital,</w:t>
      </w:r>
      <w:r w:rsidRPr="008B42C7">
        <w:rPr>
          <w:rFonts w:ascii="Times New Roman" w:hAnsi="Times New Roman"/>
        </w:rPr>
        <w:t xml:space="preserve"> </w:t>
      </w:r>
      <w:r w:rsidRPr="00A817AD">
        <w:rPr>
          <w:rFonts w:ascii="Times New Roman" w:hAnsi="Times New Roman"/>
        </w:rPr>
        <w:t xml:space="preserve">have been awarded a subgrant from the IPE Claude Worthington Benedum Foundation.  </w:t>
      </w:r>
      <w:r>
        <w:rPr>
          <w:rFonts w:ascii="Times New Roman" w:hAnsi="Times New Roman"/>
        </w:rPr>
        <w:t>Their project</w:t>
      </w:r>
      <w:r w:rsidRPr="00E809AD">
        <w:rPr>
          <w:rFonts w:ascii="Times New Roman" w:hAnsi="Times New Roman"/>
          <w:color w:val="000000" w:themeColor="text1"/>
        </w:rPr>
        <w:t xml:space="preserve"> titled </w:t>
      </w:r>
      <w:r w:rsidRPr="008B42C7">
        <w:rPr>
          <w:rFonts w:ascii="Times New Roman" w:hAnsi="Times New Roman"/>
          <w:b/>
          <w:color w:val="000000" w:themeColor="text1"/>
        </w:rPr>
        <w:t>“</w:t>
      </w:r>
      <w:r w:rsidRPr="008B42C7">
        <w:rPr>
          <w:rFonts w:ascii="Times New Roman" w:hAnsi="Times New Roman"/>
          <w:b/>
          <w:color w:val="000000" w:themeColor="text1"/>
          <w:spacing w:val="-17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nt</w:t>
      </w:r>
      <w:r w:rsidRPr="008B42C7">
        <w:rPr>
          <w:rFonts w:ascii="Times New Roman" w:hAnsi="Times New Roman"/>
          <w:b/>
          <w:color w:val="000000" w:themeColor="text1"/>
          <w:spacing w:val="8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4"/>
        </w:rPr>
        <w:t>r</w:t>
      </w:r>
      <w:r w:rsidRPr="008B42C7">
        <w:rPr>
          <w:rFonts w:ascii="Times New Roman" w:hAnsi="Times New Roman"/>
          <w:b/>
          <w:color w:val="000000" w:themeColor="text1"/>
        </w:rPr>
        <w:t>-prof</w:t>
      </w:r>
      <w:r w:rsidRPr="008B42C7">
        <w:rPr>
          <w:rFonts w:ascii="Times New Roman" w:hAnsi="Times New Roman"/>
          <w:b/>
          <w:color w:val="000000" w:themeColor="text1"/>
          <w:spacing w:val="15"/>
        </w:rPr>
        <w:t>e</w:t>
      </w:r>
      <w:r w:rsidRPr="008B42C7">
        <w:rPr>
          <w:rFonts w:ascii="Times New Roman" w:hAnsi="Times New Roman"/>
          <w:b/>
          <w:color w:val="000000" w:themeColor="text1"/>
        </w:rPr>
        <w:t>ss</w:t>
      </w:r>
      <w:r w:rsidRPr="008B42C7">
        <w:rPr>
          <w:rFonts w:ascii="Times New Roman" w:hAnsi="Times New Roman"/>
          <w:b/>
          <w:color w:val="000000" w:themeColor="text1"/>
          <w:spacing w:val="1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onal</w:t>
      </w:r>
      <w:r w:rsidRPr="008B42C7">
        <w:rPr>
          <w:rFonts w:ascii="Times New Roman" w:hAnsi="Times New Roman"/>
          <w:b/>
          <w:color w:val="000000" w:themeColor="text1"/>
          <w:spacing w:val="-3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team</w:t>
      </w:r>
      <w:r w:rsidRPr="008B42C7">
        <w:rPr>
          <w:rFonts w:ascii="Times New Roman" w:hAnsi="Times New Roman"/>
          <w:b/>
          <w:color w:val="000000" w:themeColor="text1"/>
          <w:spacing w:val="1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d</w:t>
      </w:r>
      <w:r w:rsidRPr="008B42C7">
        <w:rPr>
          <w:rFonts w:ascii="Times New Roman" w:hAnsi="Times New Roman"/>
          <w:b/>
          <w:color w:val="000000" w:themeColor="text1"/>
          <w:spacing w:val="-6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10"/>
        </w:rPr>
        <w:t>v</w:t>
      </w:r>
      <w:r w:rsidRPr="008B42C7">
        <w:rPr>
          <w:rFonts w:ascii="Times New Roman" w:hAnsi="Times New Roman"/>
          <w:b/>
          <w:color w:val="000000" w:themeColor="text1"/>
        </w:rPr>
        <w:t>elop</w:t>
      </w:r>
      <w:r w:rsidRPr="008B42C7">
        <w:rPr>
          <w:rFonts w:ascii="Times New Roman" w:hAnsi="Times New Roman"/>
          <w:b/>
          <w:color w:val="000000" w:themeColor="text1"/>
          <w:spacing w:val="16"/>
        </w:rPr>
        <w:t>m</w:t>
      </w:r>
      <w:r w:rsidRPr="008B42C7">
        <w:rPr>
          <w:rFonts w:ascii="Times New Roman" w:hAnsi="Times New Roman"/>
          <w:b/>
          <w:color w:val="000000" w:themeColor="text1"/>
          <w:spacing w:val="18"/>
        </w:rPr>
        <w:t>e</w:t>
      </w:r>
      <w:r w:rsidRPr="008B42C7">
        <w:rPr>
          <w:rFonts w:ascii="Times New Roman" w:hAnsi="Times New Roman"/>
          <w:b/>
          <w:color w:val="000000" w:themeColor="text1"/>
        </w:rPr>
        <w:t>nt</w:t>
      </w:r>
      <w:r w:rsidRPr="008B42C7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and</w:t>
      </w:r>
      <w:r w:rsidRPr="008B42C7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impl</w:t>
      </w:r>
      <w:r w:rsidRPr="008B42C7">
        <w:rPr>
          <w:rFonts w:ascii="Times New Roman" w:hAnsi="Times New Roman"/>
          <w:b/>
          <w:color w:val="000000" w:themeColor="text1"/>
          <w:spacing w:val="18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3"/>
        </w:rPr>
        <w:t>m</w:t>
      </w:r>
      <w:r w:rsidRPr="008B42C7">
        <w:rPr>
          <w:rFonts w:ascii="Times New Roman" w:hAnsi="Times New Roman"/>
          <w:b/>
          <w:color w:val="000000" w:themeColor="text1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3"/>
        </w:rPr>
        <w:t>n</w:t>
      </w:r>
      <w:r w:rsidRPr="008B42C7">
        <w:rPr>
          <w:rFonts w:ascii="Times New Roman" w:hAnsi="Times New Roman"/>
          <w:b/>
          <w:color w:val="000000" w:themeColor="text1"/>
        </w:rPr>
        <w:t>ta</w:t>
      </w:r>
      <w:r w:rsidRPr="008B42C7">
        <w:rPr>
          <w:rFonts w:ascii="Times New Roman" w:hAnsi="Times New Roman"/>
          <w:b/>
          <w:color w:val="000000" w:themeColor="text1"/>
          <w:spacing w:val="7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-19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on</w:t>
      </w:r>
      <w:r w:rsidRPr="008B42C7">
        <w:rPr>
          <w:rFonts w:ascii="Times New Roman" w:hAnsi="Times New Roman"/>
          <w:b/>
          <w:color w:val="000000" w:themeColor="text1"/>
          <w:spacing w:val="1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 xml:space="preserve">of </w:t>
      </w:r>
      <w:r w:rsidRPr="008B42C7">
        <w:rPr>
          <w:rFonts w:ascii="Times New Roman" w:hAnsi="Times New Roman"/>
          <w:b/>
          <w:color w:val="000000" w:themeColor="text1"/>
          <w:spacing w:val="19"/>
        </w:rPr>
        <w:t>a</w:t>
      </w:r>
      <w:r w:rsidRPr="008B42C7">
        <w:rPr>
          <w:rFonts w:ascii="Times New Roman" w:hAnsi="Times New Roman"/>
          <w:b/>
          <w:color w:val="000000" w:themeColor="text1"/>
        </w:rPr>
        <w:t>n</w:t>
      </w:r>
      <w:r w:rsidRPr="008B42C7">
        <w:rPr>
          <w:rFonts w:ascii="Times New Roman" w:hAnsi="Times New Roman"/>
          <w:b/>
          <w:color w:val="000000" w:themeColor="text1"/>
          <w:spacing w:val="1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Eval</w:t>
      </w:r>
      <w:r w:rsidRPr="008B42C7">
        <w:rPr>
          <w:rFonts w:ascii="Times New Roman" w:hAnsi="Times New Roman"/>
          <w:b/>
          <w:color w:val="000000" w:themeColor="text1"/>
          <w:spacing w:val="-8"/>
        </w:rPr>
        <w:t>u</w:t>
      </w:r>
      <w:r w:rsidRPr="008B42C7">
        <w:rPr>
          <w:rFonts w:ascii="Times New Roman" w:hAnsi="Times New Roman"/>
          <w:b/>
          <w:color w:val="000000" w:themeColor="text1"/>
          <w:spacing w:val="8"/>
        </w:rPr>
        <w:t>a</w:t>
      </w:r>
      <w:r w:rsidRPr="008B42C7">
        <w:rPr>
          <w:rFonts w:ascii="Times New Roman" w:hAnsi="Times New Roman"/>
          <w:b/>
          <w:color w:val="000000" w:themeColor="text1"/>
          <w:spacing w:val="14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-23"/>
        </w:rPr>
        <w:t>i</w:t>
      </w:r>
      <w:r w:rsidRPr="008B42C7">
        <w:rPr>
          <w:rFonts w:ascii="Times New Roman" w:hAnsi="Times New Roman"/>
          <w:b/>
          <w:color w:val="000000" w:themeColor="text1"/>
          <w:spacing w:val="15"/>
        </w:rPr>
        <w:t>o</w:t>
      </w:r>
      <w:r w:rsidRPr="008B42C7">
        <w:rPr>
          <w:rFonts w:ascii="Times New Roman" w:hAnsi="Times New Roman"/>
          <w:b/>
          <w:color w:val="000000" w:themeColor="text1"/>
        </w:rPr>
        <w:t>n P</w:t>
      </w:r>
      <w:r w:rsidRPr="008B42C7">
        <w:rPr>
          <w:rFonts w:ascii="Times New Roman" w:hAnsi="Times New Roman"/>
          <w:b/>
          <w:color w:val="000000" w:themeColor="text1"/>
          <w:spacing w:val="-3"/>
        </w:rPr>
        <w:t>l</w:t>
      </w:r>
      <w:r w:rsidRPr="008B42C7">
        <w:rPr>
          <w:rFonts w:ascii="Times New Roman" w:hAnsi="Times New Roman"/>
          <w:b/>
          <w:color w:val="000000" w:themeColor="text1"/>
        </w:rPr>
        <w:t>an</w:t>
      </w:r>
      <w:r w:rsidRPr="008B42C7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for</w:t>
      </w:r>
      <w:r w:rsidRPr="008B42C7">
        <w:rPr>
          <w:rFonts w:ascii="Times New Roman" w:hAnsi="Times New Roman"/>
          <w:b/>
          <w:color w:val="000000" w:themeColor="text1"/>
          <w:spacing w:val="10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an</w:t>
      </w:r>
      <w:r w:rsidRPr="008B42C7">
        <w:rPr>
          <w:rFonts w:ascii="Times New Roman" w:hAnsi="Times New Roman"/>
          <w:b/>
          <w:color w:val="000000" w:themeColor="text1"/>
          <w:w w:val="97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evidence</w:t>
      </w:r>
      <w:r w:rsidRPr="008B42C7">
        <w:rPr>
          <w:rFonts w:ascii="Times New Roman" w:hAnsi="Times New Roman"/>
          <w:b/>
          <w:color w:val="000000" w:themeColor="text1"/>
          <w:spacing w:val="1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  <w:spacing w:val="-5"/>
        </w:rPr>
        <w:t>b</w:t>
      </w:r>
      <w:r w:rsidRPr="008B42C7">
        <w:rPr>
          <w:rFonts w:ascii="Times New Roman" w:hAnsi="Times New Roman"/>
          <w:b/>
          <w:color w:val="000000" w:themeColor="text1"/>
        </w:rPr>
        <w:t>ased</w:t>
      </w:r>
      <w:r w:rsidRPr="008B42C7">
        <w:rPr>
          <w:rFonts w:ascii="Times New Roman" w:hAnsi="Times New Roman"/>
          <w:b/>
          <w:color w:val="000000" w:themeColor="text1"/>
          <w:spacing w:val="-20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S</w:t>
      </w:r>
      <w:r w:rsidRPr="008B42C7">
        <w:rPr>
          <w:rFonts w:ascii="Times New Roman" w:hAnsi="Times New Roman"/>
          <w:b/>
          <w:color w:val="000000" w:themeColor="text1"/>
          <w:spacing w:val="22"/>
        </w:rPr>
        <w:t>a</w:t>
      </w:r>
      <w:r w:rsidRPr="008B42C7">
        <w:rPr>
          <w:rFonts w:ascii="Times New Roman" w:hAnsi="Times New Roman"/>
          <w:b/>
          <w:color w:val="000000" w:themeColor="text1"/>
        </w:rPr>
        <w:t>n</w:t>
      </w:r>
      <w:r w:rsidRPr="008B42C7">
        <w:rPr>
          <w:rFonts w:ascii="Times New Roman" w:hAnsi="Times New Roman"/>
          <w:b/>
          <w:color w:val="000000" w:themeColor="text1"/>
          <w:spacing w:val="5"/>
        </w:rPr>
        <w:t>c</w:t>
      </w:r>
      <w:r w:rsidRPr="008B42C7">
        <w:rPr>
          <w:rFonts w:ascii="Times New Roman" w:hAnsi="Times New Roman"/>
          <w:b/>
          <w:color w:val="000000" w:themeColor="text1"/>
          <w:spacing w:val="7"/>
        </w:rPr>
        <w:t>t</w:t>
      </w:r>
      <w:r w:rsidRPr="008B42C7">
        <w:rPr>
          <w:rFonts w:ascii="Times New Roman" w:hAnsi="Times New Roman"/>
          <w:b/>
          <w:color w:val="000000" w:themeColor="text1"/>
        </w:rPr>
        <w:t>uary</w:t>
      </w:r>
      <w:r w:rsidRPr="008B42C7">
        <w:rPr>
          <w:rFonts w:ascii="Times New Roman" w:hAnsi="Times New Roman"/>
          <w:b/>
          <w:color w:val="000000" w:themeColor="text1"/>
          <w:spacing w:val="-21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Mod</w:t>
      </w:r>
      <w:r w:rsidRPr="008B42C7">
        <w:rPr>
          <w:rFonts w:ascii="Times New Roman" w:hAnsi="Times New Roman"/>
          <w:b/>
          <w:color w:val="000000" w:themeColor="text1"/>
          <w:spacing w:val="6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19"/>
        </w:rPr>
        <w:t>l</w:t>
      </w:r>
      <w:r w:rsidRPr="008B42C7">
        <w:rPr>
          <w:rFonts w:ascii="Times New Roman" w:hAnsi="Times New Roman"/>
          <w:b/>
          <w:color w:val="000000" w:themeColor="text1"/>
        </w:rPr>
        <w:t>™</w:t>
      </w:r>
      <w:r w:rsidRPr="008B42C7">
        <w:rPr>
          <w:rFonts w:ascii="Times New Roman" w:hAnsi="Times New Roman"/>
          <w:b/>
          <w:color w:val="000000" w:themeColor="text1"/>
          <w:spacing w:val="-40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  <w:spacing w:val="-19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n</w:t>
      </w:r>
      <w:r w:rsidRPr="008B42C7">
        <w:rPr>
          <w:rFonts w:ascii="Times New Roman" w:hAnsi="Times New Roman"/>
          <w:b/>
          <w:color w:val="000000" w:themeColor="text1"/>
          <w:spacing w:val="-29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a</w:t>
      </w:r>
      <w:r w:rsidRPr="008B42C7">
        <w:rPr>
          <w:rFonts w:ascii="Times New Roman" w:hAnsi="Times New Roman"/>
          <w:b/>
          <w:color w:val="000000" w:themeColor="text1"/>
          <w:spacing w:val="-8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  <w:spacing w:val="-13"/>
        </w:rPr>
        <w:t>n</w:t>
      </w:r>
      <w:r w:rsidRPr="008B42C7">
        <w:rPr>
          <w:rFonts w:ascii="Times New Roman" w:hAnsi="Times New Roman"/>
          <w:b/>
          <w:color w:val="000000" w:themeColor="text1"/>
        </w:rPr>
        <w:t>ew</w:t>
      </w:r>
      <w:r w:rsidRPr="008B42C7">
        <w:rPr>
          <w:rFonts w:ascii="Times New Roman" w:hAnsi="Times New Roman"/>
          <w:b/>
          <w:color w:val="000000" w:themeColor="text1"/>
          <w:spacing w:val="-8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Ps</w:t>
      </w:r>
      <w:r w:rsidRPr="008B42C7">
        <w:rPr>
          <w:rFonts w:ascii="Times New Roman" w:hAnsi="Times New Roman"/>
          <w:b/>
          <w:color w:val="000000" w:themeColor="text1"/>
          <w:spacing w:val="-3"/>
        </w:rPr>
        <w:t>y</w:t>
      </w:r>
      <w:r w:rsidRPr="008B42C7">
        <w:rPr>
          <w:rFonts w:ascii="Times New Roman" w:hAnsi="Times New Roman"/>
          <w:b/>
          <w:color w:val="000000" w:themeColor="text1"/>
          <w:spacing w:val="6"/>
        </w:rPr>
        <w:t>c</w:t>
      </w:r>
      <w:r w:rsidRPr="008B42C7">
        <w:rPr>
          <w:rFonts w:ascii="Times New Roman" w:hAnsi="Times New Roman"/>
          <w:b/>
          <w:color w:val="000000" w:themeColor="text1"/>
        </w:rPr>
        <w:t>h</w:t>
      </w:r>
      <w:r w:rsidRPr="008B42C7">
        <w:rPr>
          <w:rFonts w:ascii="Times New Roman" w:hAnsi="Times New Roman"/>
          <w:b/>
          <w:color w:val="000000" w:themeColor="text1"/>
          <w:spacing w:val="-12"/>
        </w:rPr>
        <w:t>i</w:t>
      </w:r>
      <w:r w:rsidRPr="008B42C7">
        <w:rPr>
          <w:rFonts w:ascii="Times New Roman" w:hAnsi="Times New Roman"/>
          <w:b/>
          <w:color w:val="000000" w:themeColor="text1"/>
          <w:spacing w:val="3"/>
        </w:rPr>
        <w:t>a</w:t>
      </w:r>
      <w:r w:rsidRPr="008B42C7">
        <w:rPr>
          <w:rFonts w:ascii="Times New Roman" w:hAnsi="Times New Roman"/>
          <w:b/>
          <w:color w:val="000000" w:themeColor="text1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14"/>
        </w:rPr>
        <w:t>r</w:t>
      </w:r>
      <w:r w:rsidRPr="008B42C7">
        <w:rPr>
          <w:rFonts w:ascii="Times New Roman" w:hAnsi="Times New Roman"/>
          <w:b/>
          <w:color w:val="000000" w:themeColor="text1"/>
          <w:spacing w:val="-19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c</w:t>
      </w:r>
      <w:r w:rsidRPr="008B42C7">
        <w:rPr>
          <w:rFonts w:ascii="Times New Roman" w:hAnsi="Times New Roman"/>
          <w:b/>
          <w:color w:val="000000" w:themeColor="text1"/>
          <w:spacing w:val="-10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R</w:t>
      </w:r>
      <w:r w:rsidRPr="008B42C7">
        <w:rPr>
          <w:rFonts w:ascii="Times New Roman" w:hAnsi="Times New Roman"/>
          <w:b/>
          <w:color w:val="000000" w:themeColor="text1"/>
          <w:spacing w:val="-2"/>
        </w:rPr>
        <w:t>e</w:t>
      </w:r>
      <w:r w:rsidRPr="008B42C7">
        <w:rPr>
          <w:rFonts w:ascii="Times New Roman" w:hAnsi="Times New Roman"/>
          <w:b/>
          <w:color w:val="000000" w:themeColor="text1"/>
        </w:rPr>
        <w:t>s</w:t>
      </w:r>
      <w:r w:rsidRPr="008B42C7">
        <w:rPr>
          <w:rFonts w:ascii="Times New Roman" w:hAnsi="Times New Roman"/>
          <w:b/>
          <w:color w:val="000000" w:themeColor="text1"/>
          <w:spacing w:val="5"/>
        </w:rPr>
        <w:t>i</w:t>
      </w:r>
      <w:r w:rsidRPr="008B42C7">
        <w:rPr>
          <w:rFonts w:ascii="Times New Roman" w:hAnsi="Times New Roman"/>
          <w:b/>
          <w:color w:val="000000" w:themeColor="text1"/>
          <w:spacing w:val="1"/>
        </w:rPr>
        <w:t>d</w:t>
      </w:r>
      <w:r w:rsidRPr="008B42C7">
        <w:rPr>
          <w:rFonts w:ascii="Times New Roman" w:hAnsi="Times New Roman"/>
          <w:b/>
          <w:color w:val="000000" w:themeColor="text1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4"/>
        </w:rPr>
        <w:t>n</w:t>
      </w:r>
      <w:r w:rsidRPr="008B42C7">
        <w:rPr>
          <w:rFonts w:ascii="Times New Roman" w:hAnsi="Times New Roman"/>
          <w:b/>
          <w:color w:val="000000" w:themeColor="text1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-5"/>
        </w:rPr>
        <w:t>i</w:t>
      </w:r>
      <w:r w:rsidRPr="008B42C7">
        <w:rPr>
          <w:rFonts w:ascii="Times New Roman" w:hAnsi="Times New Roman"/>
          <w:b/>
          <w:color w:val="000000" w:themeColor="text1"/>
          <w:spacing w:val="19"/>
        </w:rPr>
        <w:t>al</w:t>
      </w:r>
      <w:r w:rsidRPr="008B42C7">
        <w:rPr>
          <w:rFonts w:ascii="Times New Roman" w:hAnsi="Times New Roman"/>
          <w:b/>
          <w:color w:val="000000" w:themeColor="text1"/>
          <w:spacing w:val="-33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  <w:spacing w:val="8"/>
        </w:rPr>
        <w:t>T</w:t>
      </w:r>
      <w:r w:rsidRPr="008B42C7">
        <w:rPr>
          <w:rFonts w:ascii="Times New Roman" w:hAnsi="Times New Roman"/>
          <w:b/>
          <w:color w:val="000000" w:themeColor="text1"/>
        </w:rPr>
        <w:t>reatm</w:t>
      </w:r>
      <w:r w:rsidRPr="008B42C7">
        <w:rPr>
          <w:rFonts w:ascii="Times New Roman" w:hAnsi="Times New Roman"/>
          <w:b/>
          <w:color w:val="000000" w:themeColor="text1"/>
          <w:spacing w:val="13"/>
        </w:rPr>
        <w:t>e</w:t>
      </w:r>
      <w:r w:rsidRPr="008B42C7">
        <w:rPr>
          <w:rFonts w:ascii="Times New Roman" w:hAnsi="Times New Roman"/>
          <w:b/>
          <w:color w:val="000000" w:themeColor="text1"/>
          <w:spacing w:val="-12"/>
        </w:rPr>
        <w:t>n</w:t>
      </w:r>
      <w:r w:rsidRPr="008B42C7">
        <w:rPr>
          <w:rFonts w:ascii="Times New Roman" w:hAnsi="Times New Roman"/>
          <w:b/>
          <w:color w:val="000000" w:themeColor="text1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-10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Fac</w:t>
      </w:r>
      <w:r w:rsidRPr="008B42C7">
        <w:rPr>
          <w:rFonts w:ascii="Times New Roman" w:hAnsi="Times New Roman"/>
          <w:b/>
          <w:color w:val="000000" w:themeColor="text1"/>
          <w:spacing w:val="2"/>
        </w:rPr>
        <w:t>i</w:t>
      </w:r>
      <w:r w:rsidRPr="008B42C7">
        <w:rPr>
          <w:rFonts w:ascii="Times New Roman" w:hAnsi="Times New Roman"/>
          <w:b/>
          <w:color w:val="000000" w:themeColor="text1"/>
          <w:spacing w:val="-14"/>
        </w:rPr>
        <w:t>l</w:t>
      </w:r>
      <w:r w:rsidRPr="008B42C7">
        <w:rPr>
          <w:rFonts w:ascii="Times New Roman" w:hAnsi="Times New Roman"/>
          <w:b/>
          <w:color w:val="000000" w:themeColor="text1"/>
          <w:spacing w:val="-23"/>
        </w:rPr>
        <w:t>i</w:t>
      </w:r>
      <w:r w:rsidRPr="008B42C7">
        <w:rPr>
          <w:rFonts w:ascii="Times New Roman" w:hAnsi="Times New Roman"/>
          <w:b/>
          <w:color w:val="000000" w:themeColor="text1"/>
        </w:rPr>
        <w:t>ty</w:t>
      </w:r>
      <w:r w:rsidRPr="008B42C7">
        <w:rPr>
          <w:rFonts w:ascii="Times New Roman" w:hAnsi="Times New Roman"/>
          <w:b/>
          <w:color w:val="000000" w:themeColor="text1"/>
          <w:spacing w:val="-1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  <w:spacing w:val="1"/>
        </w:rPr>
        <w:t>(</w:t>
      </w:r>
      <w:r w:rsidRPr="008B42C7">
        <w:rPr>
          <w:rFonts w:ascii="Times New Roman" w:hAnsi="Times New Roman"/>
          <w:b/>
          <w:color w:val="000000" w:themeColor="text1"/>
          <w:spacing w:val="12"/>
        </w:rPr>
        <w:t>P</w:t>
      </w:r>
      <w:r w:rsidRPr="008B42C7">
        <w:rPr>
          <w:rFonts w:ascii="Times New Roman" w:hAnsi="Times New Roman"/>
          <w:b/>
          <w:color w:val="000000" w:themeColor="text1"/>
          <w:spacing w:val="-7"/>
        </w:rPr>
        <w:t>R</w:t>
      </w:r>
      <w:r w:rsidRPr="008B42C7">
        <w:rPr>
          <w:rFonts w:ascii="Times New Roman" w:hAnsi="Times New Roman"/>
          <w:b/>
          <w:color w:val="000000" w:themeColor="text1"/>
        </w:rPr>
        <w:t>T</w:t>
      </w:r>
      <w:r w:rsidRPr="008B42C7">
        <w:rPr>
          <w:rFonts w:ascii="Times New Roman" w:hAnsi="Times New Roman"/>
          <w:b/>
          <w:color w:val="000000" w:themeColor="text1"/>
          <w:spacing w:val="7"/>
        </w:rPr>
        <w:t>F</w:t>
      </w:r>
      <w:r w:rsidRPr="008B42C7">
        <w:rPr>
          <w:rFonts w:ascii="Times New Roman" w:hAnsi="Times New Roman"/>
          <w:b/>
          <w:color w:val="000000" w:themeColor="text1"/>
        </w:rPr>
        <w:t>)</w:t>
      </w:r>
      <w:r w:rsidRPr="008B42C7">
        <w:rPr>
          <w:rFonts w:ascii="Times New Roman" w:hAnsi="Times New Roman"/>
          <w:b/>
          <w:color w:val="000000" w:themeColor="text1"/>
          <w:spacing w:val="-22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f</w:t>
      </w:r>
      <w:r w:rsidRPr="008B42C7">
        <w:rPr>
          <w:rFonts w:ascii="Times New Roman" w:hAnsi="Times New Roman"/>
          <w:b/>
          <w:color w:val="000000" w:themeColor="text1"/>
          <w:spacing w:val="21"/>
        </w:rPr>
        <w:t>o</w:t>
      </w:r>
      <w:r w:rsidRPr="008B42C7">
        <w:rPr>
          <w:rFonts w:ascii="Times New Roman" w:hAnsi="Times New Roman"/>
          <w:b/>
          <w:color w:val="000000" w:themeColor="text1"/>
        </w:rPr>
        <w:t xml:space="preserve">r </w:t>
      </w:r>
      <w:r w:rsidRPr="008B42C7">
        <w:rPr>
          <w:rFonts w:ascii="Times New Roman" w:hAnsi="Times New Roman"/>
          <w:b/>
          <w:color w:val="000000" w:themeColor="text1"/>
          <w:spacing w:val="4"/>
        </w:rPr>
        <w:t>Children</w:t>
      </w:r>
      <w:r w:rsidRPr="008B42C7">
        <w:rPr>
          <w:rFonts w:ascii="Times New Roman" w:hAnsi="Times New Roman"/>
          <w:b/>
          <w:color w:val="000000" w:themeColor="text1"/>
          <w:spacing w:val="-37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and</w:t>
      </w:r>
      <w:r w:rsidRPr="008B42C7">
        <w:rPr>
          <w:rFonts w:ascii="Times New Roman" w:hAnsi="Times New Roman"/>
          <w:b/>
          <w:color w:val="000000" w:themeColor="text1"/>
          <w:spacing w:val="-36"/>
        </w:rPr>
        <w:t xml:space="preserve"> </w:t>
      </w:r>
      <w:r w:rsidRPr="008B42C7">
        <w:rPr>
          <w:rFonts w:ascii="Times New Roman" w:hAnsi="Times New Roman"/>
          <w:b/>
          <w:color w:val="000000" w:themeColor="text1"/>
        </w:rPr>
        <w:t>Adolescents</w:t>
      </w:r>
      <w:r>
        <w:rPr>
          <w:rFonts w:ascii="Times New Roman" w:hAnsi="Times New Roman"/>
          <w:b/>
          <w:color w:val="000000" w:themeColor="text1"/>
        </w:rPr>
        <w:t>”</w:t>
      </w:r>
      <w:r w:rsidRPr="008B42C7">
        <w:rPr>
          <w:rFonts w:ascii="Times New Roman" w:hAnsi="Times New Roman"/>
          <w:b/>
          <w:color w:val="000000" w:themeColor="text1"/>
        </w:rPr>
        <w:t xml:space="preserve"> </w:t>
      </w:r>
      <w:r w:rsidRPr="00E809AD">
        <w:rPr>
          <w:rFonts w:ascii="Times New Roman" w:hAnsi="Times New Roman"/>
          <w:color w:val="000000" w:themeColor="text1"/>
        </w:rPr>
        <w:t>will be funded in the amount of $9.989.20 with a start date of November 17, 2014.</w:t>
      </w:r>
    </w:p>
    <w:p w:rsidR="000C46E4" w:rsidRDefault="000C46E4" w:rsidP="008D0593">
      <w:pPr>
        <w:rPr>
          <w:rFonts w:ascii="Times New Roman" w:hAnsi="Times New Roman"/>
          <w:color w:val="000000" w:themeColor="text1"/>
        </w:rPr>
      </w:pPr>
    </w:p>
    <w:p w:rsidR="008207C3" w:rsidRDefault="008207C3" w:rsidP="008D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OF THEMES FROM FIRST SESSION USING SPEED NETWORKING </w:t>
      </w:r>
    </w:p>
    <w:p w:rsidR="00122ABE" w:rsidRDefault="008207C3" w:rsidP="00122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 </w:t>
      </w:r>
      <w:r w:rsidR="00E60322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student comments</w:t>
      </w:r>
      <w:r w:rsidR="00E60322">
        <w:rPr>
          <w:rFonts w:ascii="Times New Roman" w:hAnsi="Times New Roman" w:cs="Times New Roman"/>
          <w:sz w:val="24"/>
          <w:szCs w:val="24"/>
        </w:rPr>
        <w:t xml:space="preserve"> (themes) are in attached documents, listed from their response cards. </w:t>
      </w:r>
      <w:r w:rsidR="0083407D">
        <w:rPr>
          <w:rFonts w:ascii="Times New Roman" w:hAnsi="Times New Roman" w:cs="Times New Roman"/>
          <w:sz w:val="24"/>
          <w:szCs w:val="24"/>
        </w:rPr>
        <w:t xml:space="preserve"> </w:t>
      </w:r>
      <w:r w:rsidR="00122ABE">
        <w:rPr>
          <w:rFonts w:ascii="Times New Roman" w:hAnsi="Times New Roman" w:cs="Times New Roman"/>
          <w:sz w:val="24"/>
          <w:szCs w:val="24"/>
        </w:rPr>
        <w:t xml:space="preserve">Chuck will </w:t>
      </w:r>
      <w:r w:rsidR="00E60322">
        <w:rPr>
          <w:rFonts w:ascii="Times New Roman" w:hAnsi="Times New Roman" w:cs="Times New Roman"/>
          <w:sz w:val="24"/>
          <w:szCs w:val="24"/>
        </w:rPr>
        <w:t>work with assigned work-</w:t>
      </w:r>
      <w:r w:rsidR="00122ABE">
        <w:rPr>
          <w:rFonts w:ascii="Times New Roman" w:hAnsi="Times New Roman" w:cs="Times New Roman"/>
          <w:sz w:val="24"/>
          <w:szCs w:val="24"/>
        </w:rPr>
        <w:t xml:space="preserve">study student to do </w:t>
      </w:r>
      <w:r w:rsidR="00E6032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122ABE">
        <w:rPr>
          <w:rFonts w:ascii="Times New Roman" w:hAnsi="Times New Roman" w:cs="Times New Roman"/>
          <w:sz w:val="24"/>
          <w:szCs w:val="24"/>
        </w:rPr>
        <w:t>data entry</w:t>
      </w:r>
      <w:r w:rsidR="00E60322">
        <w:rPr>
          <w:rFonts w:ascii="Times New Roman" w:hAnsi="Times New Roman" w:cs="Times New Roman"/>
          <w:sz w:val="24"/>
          <w:szCs w:val="24"/>
        </w:rPr>
        <w:t xml:space="preserve"> from the </w:t>
      </w:r>
      <w:r w:rsidR="0083407D">
        <w:rPr>
          <w:rFonts w:ascii="Times New Roman" w:hAnsi="Times New Roman" w:cs="Times New Roman"/>
          <w:sz w:val="24"/>
          <w:szCs w:val="24"/>
        </w:rPr>
        <w:t xml:space="preserve">cards </w:t>
      </w:r>
      <w:r w:rsidR="00E60322">
        <w:rPr>
          <w:rFonts w:ascii="Times New Roman" w:hAnsi="Times New Roman" w:cs="Times New Roman"/>
          <w:sz w:val="24"/>
          <w:szCs w:val="24"/>
        </w:rPr>
        <w:t>- student lists of professions</w:t>
      </w:r>
      <w:r w:rsidR="0083407D">
        <w:rPr>
          <w:rFonts w:ascii="Times New Roman" w:hAnsi="Times New Roman" w:cs="Times New Roman"/>
          <w:sz w:val="24"/>
          <w:szCs w:val="24"/>
        </w:rPr>
        <w:t>/</w:t>
      </w:r>
      <w:r w:rsidR="00E60322">
        <w:rPr>
          <w:rFonts w:ascii="Times New Roman" w:hAnsi="Times New Roman" w:cs="Times New Roman"/>
          <w:sz w:val="24"/>
          <w:szCs w:val="24"/>
        </w:rPr>
        <w:t xml:space="preserve">comments on those with whom they “networked”. </w:t>
      </w:r>
    </w:p>
    <w:p w:rsidR="008207C3" w:rsidRDefault="008207C3" w:rsidP="001D4E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PLAN FOR PRESENTATION AND EVALUATION OF SESSION 2</w:t>
      </w:r>
    </w:p>
    <w:p w:rsidR="008207C3" w:rsidRDefault="008207C3" w:rsidP="001D4E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77AE" w:rsidRDefault="001377AE" w:rsidP="001377AE">
      <w:pPr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377AE" w:rsidRDefault="001377AE" w:rsidP="0013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Roles review questions will be taken at the beginning of session 2 and repeated at the end of session 4.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Coole</w:t>
      </w:r>
      <w:r>
        <w:rPr>
          <w:rFonts w:ascii="Times New Roman" w:hAnsi="Times New Roman" w:cs="Times New Roman"/>
          <w:sz w:val="24"/>
          <w:szCs w:val="24"/>
        </w:rPr>
        <w:t xml:space="preserve"> will add mother’s date of birth identifier to the top of the roles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7AE" w:rsidRDefault="001377AE" w:rsidP="001D4EA9">
      <w:pPr>
        <w:rPr>
          <w:rFonts w:ascii="Times New Roman" w:hAnsi="Times New Roman" w:cs="Times New Roman"/>
          <w:sz w:val="24"/>
          <w:szCs w:val="24"/>
        </w:rPr>
      </w:pPr>
    </w:p>
    <w:p w:rsidR="008207C3" w:rsidRDefault="008207C3" w:rsidP="001D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r w:rsidR="00E60322">
        <w:rPr>
          <w:rFonts w:ascii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E60322">
        <w:rPr>
          <w:rFonts w:ascii="Times New Roman" w:hAnsi="Times New Roman" w:cs="Times New Roman"/>
          <w:sz w:val="24"/>
          <w:szCs w:val="24"/>
        </w:rPr>
        <w:t xml:space="preserve">he and Ralph Utzman have worked with C. Coole and </w:t>
      </w:r>
      <w:r>
        <w:rPr>
          <w:rFonts w:ascii="Times New Roman" w:hAnsi="Times New Roman" w:cs="Times New Roman"/>
          <w:sz w:val="24"/>
          <w:szCs w:val="24"/>
        </w:rPr>
        <w:t>that kits are stored in the Pharmacy area and are ready</w:t>
      </w:r>
      <w:r w:rsidR="00E60322">
        <w:rPr>
          <w:rFonts w:ascii="Times New Roman" w:hAnsi="Times New Roman" w:cs="Times New Roman"/>
          <w:sz w:val="24"/>
          <w:szCs w:val="24"/>
        </w:rPr>
        <w:t xml:space="preserve"> for the Marshmallow Challenge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0322">
        <w:rPr>
          <w:rFonts w:ascii="Times New Roman" w:hAnsi="Times New Roman" w:cs="Times New Roman"/>
          <w:sz w:val="24"/>
          <w:szCs w:val="24"/>
        </w:rPr>
        <w:t xml:space="preserve">Cards are ready and faculty will receive an email in advance with the list of questions for debriefing and the time schedule.  </w:t>
      </w:r>
      <w:r>
        <w:rPr>
          <w:rFonts w:ascii="Times New Roman" w:hAnsi="Times New Roman" w:cs="Times New Roman"/>
          <w:sz w:val="24"/>
          <w:szCs w:val="24"/>
        </w:rPr>
        <w:t>Discussion on debriefing and watching video</w:t>
      </w:r>
      <w:r w:rsidR="0083407D">
        <w:rPr>
          <w:rFonts w:ascii="Times New Roman" w:hAnsi="Times New Roman" w:cs="Times New Roman"/>
          <w:sz w:val="24"/>
          <w:szCs w:val="24"/>
        </w:rPr>
        <w:t xml:space="preserve"> on “Ted Talk” </w:t>
      </w:r>
      <w:r w:rsidR="00E60322">
        <w:rPr>
          <w:rFonts w:ascii="Times New Roman" w:hAnsi="Times New Roman" w:cs="Times New Roman"/>
          <w:sz w:val="24"/>
          <w:szCs w:val="24"/>
        </w:rPr>
        <w:t xml:space="preserve"> – since the cafeteria cannot accommodate viewing the video, students will be sent a link by their faculty facilitator asking them to view it</w:t>
      </w:r>
      <w:r w:rsidR="00122ABE">
        <w:rPr>
          <w:rFonts w:ascii="Times New Roman" w:hAnsi="Times New Roman" w:cs="Times New Roman"/>
          <w:sz w:val="24"/>
          <w:szCs w:val="24"/>
        </w:rPr>
        <w:t>.</w:t>
      </w:r>
    </w:p>
    <w:p w:rsidR="00122ABE" w:rsidRDefault="00122ABE" w:rsidP="001D4EA9">
      <w:pPr>
        <w:rPr>
          <w:rFonts w:ascii="Times New Roman" w:hAnsi="Times New Roman" w:cs="Times New Roman"/>
          <w:sz w:val="24"/>
          <w:szCs w:val="24"/>
        </w:rPr>
      </w:pPr>
    </w:p>
    <w:p w:rsidR="00F82E26" w:rsidRPr="000F0BFC" w:rsidRDefault="00F82E26" w:rsidP="001D4E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0BFC">
        <w:rPr>
          <w:rFonts w:ascii="Times New Roman" w:hAnsi="Times New Roman" w:cs="Times New Roman"/>
          <w:sz w:val="24"/>
          <w:szCs w:val="24"/>
          <w:u w:val="single"/>
        </w:rPr>
        <w:t>UPDATE ON PLANNING</w:t>
      </w:r>
      <w:r w:rsidR="004807D2" w:rsidRPr="000F0BFC">
        <w:rPr>
          <w:rFonts w:ascii="Times New Roman" w:hAnsi="Times New Roman" w:cs="Times New Roman"/>
          <w:sz w:val="24"/>
          <w:szCs w:val="24"/>
          <w:u w:val="single"/>
        </w:rPr>
        <w:t xml:space="preserve"> FOR SPRING 2015 SESSIONS USING TEAM-STEPPS COMMUNICATION</w:t>
      </w:r>
    </w:p>
    <w:p w:rsidR="00F82E26" w:rsidRDefault="00F82E26" w:rsidP="001D4EA9">
      <w:pPr>
        <w:rPr>
          <w:rFonts w:ascii="Times New Roman" w:hAnsi="Times New Roman" w:cs="Times New Roman"/>
          <w:sz w:val="24"/>
          <w:szCs w:val="24"/>
        </w:rPr>
      </w:pPr>
    </w:p>
    <w:p w:rsidR="00975B4D" w:rsidRPr="006F72E6" w:rsidRDefault="00975B4D" w:rsidP="00975B4D">
      <w:pPr>
        <w:ind w:left="990" w:hanging="990"/>
        <w:rPr>
          <w:rFonts w:ascii="Times New Roman" w:hAnsi="Times New Roman"/>
          <w:b/>
        </w:rPr>
      </w:pPr>
      <w:r w:rsidRPr="006F72E6">
        <w:rPr>
          <w:rFonts w:ascii="Times New Roman" w:hAnsi="Times New Roman"/>
          <w:b/>
        </w:rPr>
        <w:t>Session 3</w:t>
      </w:r>
      <w:r w:rsidRPr="006F72E6">
        <w:rPr>
          <w:rFonts w:ascii="Times New Roman" w:hAnsi="Times New Roman"/>
          <w:b/>
        </w:rPr>
        <w:tab/>
      </w:r>
      <w:r w:rsidR="0083407D">
        <w:rPr>
          <w:rFonts w:ascii="Times New Roman" w:hAnsi="Times New Roman"/>
          <w:b/>
        </w:rPr>
        <w:t xml:space="preserve">Communication - </w:t>
      </w:r>
      <w:r w:rsidRPr="006F72E6">
        <w:rPr>
          <w:rFonts w:ascii="Times New Roman" w:hAnsi="Times New Roman"/>
          <w:b/>
        </w:rPr>
        <w:t>Date: January 12</w:t>
      </w:r>
      <w:r w:rsidR="0083407D">
        <w:rPr>
          <w:rFonts w:ascii="Times New Roman" w:hAnsi="Times New Roman"/>
          <w:b/>
        </w:rPr>
        <w:t xml:space="preserve"> IPE classroom and cafeteria with breakout rooms in JJ and 1905/1909</w:t>
      </w:r>
      <w:r w:rsidRPr="006F72E6">
        <w:rPr>
          <w:rFonts w:ascii="Times New Roman" w:hAnsi="Times New Roman"/>
          <w:b/>
        </w:rPr>
        <w:t xml:space="preserve"> </w:t>
      </w:r>
    </w:p>
    <w:p w:rsidR="00975B4D" w:rsidRDefault="00975B4D" w:rsidP="00975B4D">
      <w:pPr>
        <w:ind w:left="990" w:hanging="990"/>
        <w:rPr>
          <w:rFonts w:ascii="Times New Roman" w:hAnsi="Times New Roman"/>
        </w:rPr>
      </w:pPr>
    </w:p>
    <w:p w:rsidR="00975B4D" w:rsidRPr="00975B4D" w:rsidRDefault="00975B4D" w:rsidP="00975B4D">
      <w:pPr>
        <w:ind w:left="990" w:hanging="990"/>
        <w:rPr>
          <w:rFonts w:ascii="Times New Roman" w:hAnsi="Times New Roman"/>
          <w:sz w:val="24"/>
          <w:szCs w:val="24"/>
        </w:rPr>
      </w:pPr>
      <w:r w:rsidRPr="006F72E6">
        <w:rPr>
          <w:rFonts w:ascii="Times New Roman" w:hAnsi="Times New Roman"/>
          <w:b/>
        </w:rPr>
        <w:t xml:space="preserve">Session 4: </w:t>
      </w:r>
      <w:r w:rsidR="0083407D">
        <w:rPr>
          <w:rFonts w:ascii="Times New Roman" w:hAnsi="Times New Roman"/>
          <w:b/>
        </w:rPr>
        <w:t xml:space="preserve">Quality and Safety - </w:t>
      </w:r>
      <w:r w:rsidRPr="006F72E6">
        <w:rPr>
          <w:rFonts w:ascii="Times New Roman" w:hAnsi="Times New Roman"/>
          <w:b/>
        </w:rPr>
        <w:t xml:space="preserve">Date: March 30 </w:t>
      </w:r>
      <w:r w:rsidR="0083407D">
        <w:rPr>
          <w:rFonts w:ascii="Times New Roman" w:hAnsi="Times New Roman"/>
          <w:b/>
        </w:rPr>
        <w:t xml:space="preserve"> </w:t>
      </w:r>
      <w:r w:rsidRPr="00975B4D">
        <w:rPr>
          <w:rFonts w:ascii="Times New Roman" w:hAnsi="Times New Roman"/>
          <w:sz w:val="24"/>
          <w:szCs w:val="24"/>
        </w:rPr>
        <w:t>G</w:t>
      </w:r>
      <w:r w:rsidR="0083407D">
        <w:rPr>
          <w:rFonts w:ascii="Times New Roman" w:hAnsi="Times New Roman"/>
          <w:sz w:val="24"/>
          <w:szCs w:val="24"/>
        </w:rPr>
        <w:t>. Narsavage</w:t>
      </w:r>
      <w:r w:rsidRPr="00975B4D">
        <w:rPr>
          <w:rFonts w:ascii="Times New Roman" w:hAnsi="Times New Roman"/>
          <w:sz w:val="24"/>
          <w:szCs w:val="24"/>
        </w:rPr>
        <w:t xml:space="preserve"> and </w:t>
      </w:r>
      <w:r w:rsidR="0083407D">
        <w:rPr>
          <w:rFonts w:ascii="Times New Roman" w:hAnsi="Times New Roman"/>
          <w:sz w:val="24"/>
          <w:szCs w:val="24"/>
        </w:rPr>
        <w:t>R. Kromar</w:t>
      </w:r>
      <w:r w:rsidRPr="00975B4D">
        <w:rPr>
          <w:rFonts w:ascii="Times New Roman" w:hAnsi="Times New Roman"/>
          <w:sz w:val="24"/>
          <w:szCs w:val="24"/>
        </w:rPr>
        <w:t xml:space="preserve"> will be </w:t>
      </w:r>
      <w:r w:rsidR="0083407D">
        <w:rPr>
          <w:rFonts w:ascii="Times New Roman" w:hAnsi="Times New Roman"/>
          <w:sz w:val="24"/>
          <w:szCs w:val="24"/>
        </w:rPr>
        <w:t xml:space="preserve">working with the </w:t>
      </w:r>
      <w:r w:rsidRPr="00975B4D">
        <w:rPr>
          <w:rFonts w:ascii="Times New Roman" w:hAnsi="Times New Roman"/>
          <w:sz w:val="24"/>
          <w:szCs w:val="24"/>
        </w:rPr>
        <w:t xml:space="preserve">Alumni Center </w:t>
      </w:r>
      <w:r w:rsidR="0083407D">
        <w:rPr>
          <w:rFonts w:ascii="Times New Roman" w:hAnsi="Times New Roman"/>
          <w:sz w:val="24"/>
          <w:szCs w:val="24"/>
        </w:rPr>
        <w:t>to arrange this in order to use AV for the session.</w:t>
      </w:r>
      <w:r w:rsidRPr="00975B4D">
        <w:rPr>
          <w:rFonts w:ascii="Times New Roman" w:hAnsi="Times New Roman"/>
          <w:sz w:val="24"/>
          <w:szCs w:val="24"/>
        </w:rPr>
        <w:t xml:space="preserve">. </w:t>
      </w:r>
    </w:p>
    <w:p w:rsidR="00975B4D" w:rsidRPr="00975B4D" w:rsidRDefault="00975B4D" w:rsidP="00975B4D">
      <w:pPr>
        <w:ind w:left="990" w:hanging="990"/>
        <w:rPr>
          <w:rFonts w:ascii="Times New Roman" w:hAnsi="Times New Roman"/>
          <w:b/>
          <w:sz w:val="24"/>
          <w:szCs w:val="24"/>
        </w:rPr>
      </w:pPr>
    </w:p>
    <w:p w:rsidR="004213AA" w:rsidRPr="00975B4D" w:rsidRDefault="0083407D" w:rsidP="001D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Dividing the</w:t>
      </w:r>
      <w:r w:rsidR="00975B4D" w:rsidRPr="00975B4D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5B4D" w:rsidRPr="00975B4D">
        <w:rPr>
          <w:rFonts w:ascii="Times New Roman" w:hAnsi="Times New Roman" w:cs="Times New Roman"/>
          <w:sz w:val="24"/>
          <w:szCs w:val="24"/>
        </w:rPr>
        <w:t xml:space="preserve"> into smaller groups</w:t>
      </w:r>
      <w:r>
        <w:rPr>
          <w:rFonts w:ascii="Times New Roman" w:hAnsi="Times New Roman" w:cs="Times New Roman"/>
          <w:sz w:val="24"/>
          <w:szCs w:val="24"/>
        </w:rPr>
        <w:t xml:space="preserve"> was discussed – however the difficulty of getting schedules to match for the diverse groups of students was a major barrier.  Having all students meet on the same days and times for 4 sessions that can be pre-approved by all schools has facilitated academic scheduling in required courses. </w:t>
      </w:r>
    </w:p>
    <w:p w:rsidR="00975B4D" w:rsidRDefault="00975B4D" w:rsidP="001D4E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2E26" w:rsidRPr="000F0BFC" w:rsidRDefault="00F82E26" w:rsidP="001D4E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0BFC">
        <w:rPr>
          <w:rFonts w:ascii="Times New Roman" w:hAnsi="Times New Roman" w:cs="Times New Roman"/>
          <w:sz w:val="24"/>
          <w:szCs w:val="24"/>
          <w:u w:val="single"/>
        </w:rPr>
        <w:t>IPEC MEETING</w:t>
      </w:r>
    </w:p>
    <w:p w:rsidR="00975B4D" w:rsidRDefault="00975B4D" w:rsidP="001D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Team Diana Davis (OT), Constance Weiner (SOD), Susan Coyle (SON), Gail Van Voorhis (Sim Ce</w:t>
      </w:r>
      <w:r w:rsidR="0083407D">
        <w:rPr>
          <w:rFonts w:ascii="Times New Roman" w:eastAsia="Times New Roman" w:hAnsi="Times New Roman"/>
          <w:sz w:val="24"/>
          <w:szCs w:val="24"/>
        </w:rPr>
        <w:t xml:space="preserve">nter), Georgia Narsavage (IPE) </w:t>
      </w:r>
      <w:r>
        <w:rPr>
          <w:rFonts w:ascii="Times New Roman" w:eastAsia="Times New Roman" w:hAnsi="Times New Roman"/>
          <w:sz w:val="24"/>
          <w:szCs w:val="24"/>
        </w:rPr>
        <w:t xml:space="preserve">met October 28, 2014 to follow-up on plans for assessment of IPE for this year and AY 2015-16.  </w:t>
      </w:r>
    </w:p>
    <w:p w:rsidR="00975B4D" w:rsidRDefault="00975B4D" w:rsidP="001D4EA9">
      <w:pPr>
        <w:rPr>
          <w:rFonts w:ascii="Times New Roman" w:hAnsi="Times New Roman" w:cs="Times New Roman"/>
          <w:sz w:val="24"/>
          <w:szCs w:val="24"/>
        </w:rPr>
      </w:pPr>
    </w:p>
    <w:p w:rsidR="00975B4D" w:rsidRDefault="0083407D" w:rsidP="008340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They would like academic deans to find a way to have 4 hours in January and August to involve all IPE students in the “</w:t>
      </w:r>
      <w:r w:rsidR="00975B4D">
        <w:rPr>
          <w:rFonts w:ascii="Times New Roman" w:eastAsia="Times New Roman" w:hAnsi="Times New Roman"/>
          <w:sz w:val="24"/>
          <w:szCs w:val="24"/>
        </w:rPr>
        <w:t>Poverty simulation</w:t>
      </w:r>
      <w:r>
        <w:rPr>
          <w:rFonts w:ascii="Times New Roman" w:eastAsia="Times New Roman" w:hAnsi="Times New Roman"/>
          <w:sz w:val="24"/>
          <w:szCs w:val="24"/>
        </w:rPr>
        <w:t xml:space="preserve">”.  The next sessions is expected to be January 16 – we recommend that all schools send someone to observe the activity and we will then discuss the options at our February steering committee meeting. </w:t>
      </w:r>
    </w:p>
    <w:p w:rsidR="00975B4D" w:rsidRDefault="00975B4D" w:rsidP="00975B4D">
      <w:pPr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975B4D" w:rsidRDefault="00975B4D" w:rsidP="008340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 plan to do an SEI </w:t>
      </w:r>
      <w:r w:rsidR="0083407D">
        <w:rPr>
          <w:rFonts w:ascii="Times New Roman" w:eastAsia="Times New Roman" w:hAnsi="Times New Roman"/>
          <w:sz w:val="24"/>
          <w:szCs w:val="24"/>
        </w:rPr>
        <w:t xml:space="preserve">or some type of general evaluation </w:t>
      </w:r>
      <w:r>
        <w:rPr>
          <w:rFonts w:ascii="Times New Roman" w:eastAsia="Times New Roman" w:hAnsi="Times New Roman"/>
          <w:sz w:val="24"/>
          <w:szCs w:val="24"/>
        </w:rPr>
        <w:t xml:space="preserve">on IPE in May 2015 – </w:t>
      </w:r>
      <w:r w:rsidR="0083407D">
        <w:rPr>
          <w:rFonts w:ascii="Times New Roman" w:eastAsia="Times New Roman" w:hAnsi="Times New Roman"/>
          <w:sz w:val="24"/>
          <w:szCs w:val="24"/>
        </w:rPr>
        <w:t xml:space="preserve">discussion of SOLE as platform to distribute.  </w:t>
      </w:r>
    </w:p>
    <w:p w:rsidR="00DF4100" w:rsidRDefault="00DF4100" w:rsidP="0083407D">
      <w:pPr>
        <w:rPr>
          <w:rFonts w:ascii="Times New Roman" w:eastAsia="Times New Roman" w:hAnsi="Times New Roman"/>
          <w:sz w:val="24"/>
          <w:szCs w:val="24"/>
        </w:rPr>
      </w:pPr>
    </w:p>
    <w:p w:rsidR="00123ECF" w:rsidRDefault="0083407D" w:rsidP="001377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L. Veselicky informed us that the</w:t>
      </w:r>
      <w:r w:rsidR="00123ECF">
        <w:rPr>
          <w:rFonts w:ascii="Times New Roman" w:eastAsia="Times New Roman" w:hAnsi="Times New Roman"/>
          <w:sz w:val="24"/>
          <w:szCs w:val="24"/>
        </w:rPr>
        <w:t xml:space="preserve"> WVU SOD</w:t>
      </w:r>
      <w:r>
        <w:rPr>
          <w:rFonts w:ascii="Times New Roman" w:eastAsia="Times New Roman" w:hAnsi="Times New Roman"/>
          <w:sz w:val="24"/>
          <w:szCs w:val="24"/>
        </w:rPr>
        <w:t>/SOM</w:t>
      </w:r>
      <w:r w:rsidR="00123E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="00123ECF">
        <w:rPr>
          <w:rFonts w:ascii="Times New Roman" w:eastAsia="Times New Roman" w:hAnsi="Times New Roman"/>
          <w:sz w:val="24"/>
          <w:szCs w:val="24"/>
        </w:rPr>
        <w:t>Smiles for Life</w:t>
      </w:r>
      <w:r>
        <w:rPr>
          <w:rFonts w:ascii="Times New Roman" w:eastAsia="Times New Roman" w:hAnsi="Times New Roman"/>
          <w:sz w:val="24"/>
          <w:szCs w:val="24"/>
        </w:rPr>
        <w:t>” program is being featured nationally</w:t>
      </w:r>
      <w:r w:rsidR="00123ECF">
        <w:rPr>
          <w:rFonts w:ascii="Times New Roman" w:eastAsia="Times New Roman" w:hAnsi="Times New Roman"/>
          <w:sz w:val="24"/>
          <w:szCs w:val="24"/>
        </w:rPr>
        <w:t>.</w:t>
      </w:r>
    </w:p>
    <w:p w:rsidR="00DF4100" w:rsidRDefault="00DF4100" w:rsidP="001377AE">
      <w:pPr>
        <w:rPr>
          <w:rFonts w:ascii="Times New Roman" w:eastAsia="Times New Roman" w:hAnsi="Times New Roman"/>
          <w:sz w:val="24"/>
          <w:szCs w:val="24"/>
        </w:rPr>
      </w:pPr>
    </w:p>
    <w:p w:rsidR="00DF4100" w:rsidRDefault="00DF4100" w:rsidP="00DF41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We would like to repeat the survey completed by faculty in 2011 – use SOLE?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Dr. Khakoo will ask Gwen to send it to Dr. Narsavage.</w:t>
      </w:r>
    </w:p>
    <w:p w:rsidR="00DF4100" w:rsidRDefault="00DF4100" w:rsidP="001377AE">
      <w:pPr>
        <w:rPr>
          <w:rFonts w:ascii="Times New Roman" w:eastAsia="Times New Roman" w:hAnsi="Times New Roman"/>
          <w:sz w:val="24"/>
          <w:szCs w:val="24"/>
        </w:rPr>
      </w:pPr>
    </w:p>
    <w:p w:rsidR="001377AE" w:rsidRDefault="001377AE" w:rsidP="005F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time to discuss the other IPEC team questions for the </w:t>
      </w:r>
      <w:r w:rsidR="000F054B">
        <w:rPr>
          <w:rFonts w:ascii="Times New Roman" w:hAnsi="Times New Roman" w:cs="Times New Roman"/>
          <w:sz w:val="24"/>
          <w:szCs w:val="24"/>
        </w:rPr>
        <w:t>committee so they will be emailed to the committee</w:t>
      </w:r>
      <w:r>
        <w:rPr>
          <w:rFonts w:ascii="Times New Roman" w:hAnsi="Times New Roman" w:cs="Times New Roman"/>
          <w:sz w:val="24"/>
          <w:szCs w:val="24"/>
        </w:rPr>
        <w:t xml:space="preserve"> with a request for feedback: </w:t>
      </w:r>
    </w:p>
    <w:p w:rsidR="00DC43F7" w:rsidRDefault="00DC43F7" w:rsidP="005F3D0F">
      <w:pPr>
        <w:rPr>
          <w:rFonts w:ascii="Times New Roman" w:hAnsi="Times New Roman" w:cs="Times New Roman"/>
          <w:sz w:val="24"/>
          <w:szCs w:val="24"/>
        </w:rPr>
      </w:pPr>
    </w:p>
    <w:p w:rsidR="00DC43F7" w:rsidRDefault="00DC43F7" w:rsidP="00DC43F7">
      <w:pPr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would like to pilot a SOLE short answer (500 words?) question with a “grading rubric” to be reviewed by faculty participating in IPE – suggested question is</w:t>
      </w:r>
    </w:p>
    <w:p w:rsidR="00DC43F7" w:rsidRPr="006A2198" w:rsidRDefault="00DC43F7" w:rsidP="00DC43F7">
      <w:pPr>
        <w:ind w:left="1440" w:hanging="144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6A2198">
        <w:rPr>
          <w:rFonts w:ascii="Times New Roman" w:eastAsia="Times New Roman" w:hAnsi="Times New Roman"/>
          <w:i/>
          <w:sz w:val="24"/>
          <w:szCs w:val="24"/>
        </w:rPr>
        <w:t xml:space="preserve">How could what you learned during the 4 IPE sessions influence patient care? Please address the 4 sessions (Professional Roles/Teamwork/ Communication/ Quality &amp; Safety) in your response and limit it to 500 words. </w:t>
      </w:r>
    </w:p>
    <w:p w:rsidR="00DC43F7" w:rsidRDefault="000F054B" w:rsidP="00DC43F7">
      <w:pPr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DC43F7" w:rsidRPr="006A2198">
        <w:rPr>
          <w:rFonts w:ascii="Times New Roman" w:eastAsia="Times New Roman" w:hAnsi="Times New Roman"/>
          <w:sz w:val="24"/>
          <w:szCs w:val="24"/>
        </w:rPr>
        <w:t>The rubric could be the details and inclusion of the 4 areas in the response.</w:t>
      </w:r>
    </w:p>
    <w:p w:rsidR="00DC43F7" w:rsidRDefault="00DC43F7" w:rsidP="00DC43F7">
      <w:pPr>
        <w:ind w:left="1440" w:hanging="1440"/>
        <w:rPr>
          <w:rFonts w:ascii="Times New Roman" w:eastAsia="Times New Roman" w:hAnsi="Times New Roman"/>
          <w:sz w:val="24"/>
          <w:szCs w:val="24"/>
        </w:rPr>
      </w:pPr>
    </w:p>
    <w:p w:rsidR="00DC43F7" w:rsidRDefault="00DC43F7" w:rsidP="00DC43F7">
      <w:pPr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would like to collect data from last 3 years of activities or evaluations that incorporated IPE – if only one year would use as baseline: suggestions are</w:t>
      </w:r>
    </w:p>
    <w:p w:rsidR="00DC43F7" w:rsidRDefault="00DC43F7" w:rsidP="00DC43F7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Rounding with SOM, SOP, SON</w:t>
      </w:r>
    </w:p>
    <w:p w:rsidR="00DC43F7" w:rsidRDefault="00DC43F7" w:rsidP="00DC43F7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My First Patient with SOP, SOM, SOD</w:t>
      </w:r>
    </w:p>
    <w:p w:rsidR="00DC43F7" w:rsidRDefault="00DC43F7" w:rsidP="00DC43F7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Smiles for Life with SOD, SOM</w:t>
      </w:r>
    </w:p>
    <w:p w:rsidR="00DC43F7" w:rsidRDefault="00DC43F7" w:rsidP="00DC43F7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Capstone Presentations with OT and PT</w:t>
      </w:r>
    </w:p>
    <w:p w:rsidR="00DC43F7" w:rsidRDefault="00DC43F7" w:rsidP="00DC43F7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Others??</w:t>
      </w:r>
    </w:p>
    <w:p w:rsidR="00DC43F7" w:rsidRDefault="00DC43F7" w:rsidP="00DC43F7">
      <w:pPr>
        <w:rPr>
          <w:rFonts w:ascii="Times New Roman" w:eastAsia="Times New Roman" w:hAnsi="Times New Roman"/>
          <w:sz w:val="24"/>
          <w:szCs w:val="24"/>
        </w:rPr>
      </w:pPr>
    </w:p>
    <w:p w:rsidR="00DC43F7" w:rsidRDefault="00DC43F7" w:rsidP="00DC43F7">
      <w:pPr>
        <w:ind w:left="144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Suggested question for end of session 4 on card – What two things will you try to do in taking care of a patient after this session?  Your thoughts? </w:t>
      </w:r>
    </w:p>
    <w:p w:rsidR="001377AE" w:rsidRDefault="001377AE" w:rsidP="005F3D0F">
      <w:pPr>
        <w:rPr>
          <w:rFonts w:ascii="Times New Roman" w:hAnsi="Times New Roman" w:cs="Times New Roman"/>
          <w:sz w:val="24"/>
          <w:szCs w:val="24"/>
        </w:rPr>
      </w:pPr>
    </w:p>
    <w:p w:rsidR="001377AE" w:rsidRPr="001377AE" w:rsidRDefault="001377AE" w:rsidP="005F3D0F">
      <w:pPr>
        <w:rPr>
          <w:rFonts w:ascii="Times New Roman" w:hAnsi="Times New Roman" w:cs="Times New Roman"/>
          <w:sz w:val="24"/>
          <w:szCs w:val="24"/>
        </w:rPr>
      </w:pPr>
    </w:p>
    <w:p w:rsidR="001377AE" w:rsidRDefault="005F3D0F" w:rsidP="00791C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4940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="001377AE" w:rsidRPr="001377AE">
        <w:rPr>
          <w:rFonts w:ascii="Times New Roman" w:hAnsi="Times New Roman" w:cs="Times New Roman"/>
          <w:sz w:val="24"/>
          <w:szCs w:val="24"/>
        </w:rPr>
        <w:t>: Nov 19 at 3 pm</w:t>
      </w:r>
    </w:p>
    <w:p w:rsidR="001377AE" w:rsidRDefault="001377AE" w:rsidP="00791C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2A4A" w:rsidRPr="000C3225" w:rsidRDefault="005C4940" w:rsidP="00791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1377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8E61E9">
        <w:rPr>
          <w:rFonts w:ascii="Times New Roman" w:hAnsi="Times New Roman" w:cs="Times New Roman"/>
          <w:sz w:val="24"/>
          <w:szCs w:val="24"/>
        </w:rPr>
        <w:t>4:05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1377AE">
        <w:rPr>
          <w:rFonts w:ascii="Times New Roman" w:hAnsi="Times New Roman" w:cs="Times New Roman"/>
        </w:rPr>
        <w:t xml:space="preserve"> </w:t>
      </w:r>
    </w:p>
    <w:sectPr w:rsidR="00442A4A" w:rsidRPr="000C3225" w:rsidSect="008B7A91">
      <w:headerReference w:type="default" r:id="rId8"/>
      <w:pgSz w:w="12240" w:h="15840"/>
      <w:pgMar w:top="720" w:right="162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D" w:rsidRDefault="00B2386D" w:rsidP="007C60FB">
      <w:r>
        <w:separator/>
      </w:r>
    </w:p>
  </w:endnote>
  <w:endnote w:type="continuationSeparator" w:id="0">
    <w:p w:rsidR="00B2386D" w:rsidRDefault="00B2386D" w:rsidP="007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D" w:rsidRDefault="00B2386D" w:rsidP="007C60FB">
      <w:r>
        <w:separator/>
      </w:r>
    </w:p>
  </w:footnote>
  <w:footnote w:type="continuationSeparator" w:id="0">
    <w:p w:rsidR="00B2386D" w:rsidRDefault="00B2386D" w:rsidP="007C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E5" w:rsidRPr="008F0FE5" w:rsidRDefault="008F0FE5" w:rsidP="008F0FE5">
    <w:pPr>
      <w:pStyle w:val="Header"/>
      <w:jc w:val="right"/>
      <w:rPr>
        <w:rFonts w:ascii="Times New Roman" w:hAnsi="Times New Roman" w:cs="Times New Roman"/>
        <w:smallCaps/>
      </w:rPr>
    </w:pPr>
    <w:r w:rsidRPr="008F0FE5">
      <w:rPr>
        <w:rFonts w:ascii="Times New Roman" w:hAnsi="Times New Roman" w:cs="Times New Roman"/>
        <w:smallCaps/>
      </w:rPr>
      <w:t>IPE Steering Committee</w:t>
    </w:r>
  </w:p>
  <w:p w:rsidR="008F0FE5" w:rsidRPr="008F0FE5" w:rsidRDefault="008F0FE5" w:rsidP="008F0FE5">
    <w:pPr>
      <w:pStyle w:val="Header"/>
      <w:jc w:val="right"/>
      <w:rPr>
        <w:rFonts w:ascii="Times New Roman" w:hAnsi="Times New Roman" w:cs="Times New Roman"/>
        <w:smallCaps/>
      </w:rPr>
    </w:pPr>
    <w:r w:rsidRPr="008F0FE5">
      <w:rPr>
        <w:rFonts w:ascii="Times New Roman" w:hAnsi="Times New Roman" w:cs="Times New Roman"/>
        <w:smallCaps/>
      </w:rPr>
      <w:t>Minutes</w:t>
    </w:r>
  </w:p>
  <w:p w:rsidR="008F0FE5" w:rsidRPr="008F0FE5" w:rsidRDefault="008373CA" w:rsidP="008F0FE5">
    <w:pPr>
      <w:pStyle w:val="Header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october 29</w:t>
    </w:r>
    <w:r w:rsidR="008F0FE5" w:rsidRPr="008F0FE5">
      <w:rPr>
        <w:rFonts w:ascii="Times New Roman" w:hAnsi="Times New Roman" w:cs="Times New Roman"/>
        <w:smallCaps/>
      </w:rPr>
      <w:t>, 2014</w:t>
    </w:r>
  </w:p>
  <w:p w:rsidR="008F0FE5" w:rsidRPr="008F0FE5" w:rsidRDefault="008F0FE5" w:rsidP="008F0FE5">
    <w:pPr>
      <w:pStyle w:val="Header"/>
      <w:jc w:val="right"/>
      <w:rPr>
        <w:rFonts w:ascii="Times New Roman" w:hAnsi="Times New Roman" w:cs="Times New Roman"/>
        <w:smallCaps/>
      </w:rPr>
    </w:pPr>
    <w:r w:rsidRPr="008F0FE5">
      <w:rPr>
        <w:rFonts w:ascii="Times New Roman" w:hAnsi="Times New Roman" w:cs="Times New Roman"/>
        <w:smallCaps/>
      </w:rPr>
      <w:t xml:space="preserve">Page </w:t>
    </w:r>
    <w:r w:rsidRPr="008F0FE5">
      <w:rPr>
        <w:rFonts w:ascii="Times New Roman" w:hAnsi="Times New Roman" w:cs="Times New Roman"/>
        <w:smallCaps/>
      </w:rPr>
      <w:fldChar w:fldCharType="begin"/>
    </w:r>
    <w:r w:rsidRPr="008F0FE5">
      <w:rPr>
        <w:rFonts w:ascii="Times New Roman" w:hAnsi="Times New Roman" w:cs="Times New Roman"/>
        <w:smallCaps/>
      </w:rPr>
      <w:instrText xml:space="preserve"> PAGE   \* MERGEFORMAT </w:instrText>
    </w:r>
    <w:r w:rsidRPr="008F0FE5">
      <w:rPr>
        <w:rFonts w:ascii="Times New Roman" w:hAnsi="Times New Roman" w:cs="Times New Roman"/>
        <w:smallCaps/>
      </w:rPr>
      <w:fldChar w:fldCharType="separate"/>
    </w:r>
    <w:r w:rsidR="00767C4D">
      <w:rPr>
        <w:rFonts w:ascii="Times New Roman" w:hAnsi="Times New Roman" w:cs="Times New Roman"/>
        <w:smallCaps/>
        <w:noProof/>
      </w:rPr>
      <w:t>4</w:t>
    </w:r>
    <w:r w:rsidRPr="008F0FE5">
      <w:rPr>
        <w:rFonts w:ascii="Times New Roman" w:hAnsi="Times New Roman" w:cs="Times New Roman"/>
        <w:smallCaps/>
        <w:noProof/>
      </w:rPr>
      <w:fldChar w:fldCharType="end"/>
    </w:r>
  </w:p>
  <w:p w:rsidR="008F0FE5" w:rsidRDefault="008F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B97"/>
    <w:multiLevelType w:val="hybridMultilevel"/>
    <w:tmpl w:val="B5D2EC74"/>
    <w:lvl w:ilvl="0" w:tplc="1182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BEC"/>
    <w:multiLevelType w:val="hybridMultilevel"/>
    <w:tmpl w:val="E8D60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0390C"/>
    <w:multiLevelType w:val="hybridMultilevel"/>
    <w:tmpl w:val="1BFABD5C"/>
    <w:lvl w:ilvl="0" w:tplc="CC9C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B6FEE"/>
    <w:multiLevelType w:val="hybridMultilevel"/>
    <w:tmpl w:val="13808638"/>
    <w:lvl w:ilvl="0" w:tplc="2288FC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26C6"/>
    <w:multiLevelType w:val="hybridMultilevel"/>
    <w:tmpl w:val="8C0405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954479"/>
    <w:multiLevelType w:val="hybridMultilevel"/>
    <w:tmpl w:val="14F09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44B71"/>
    <w:multiLevelType w:val="hybridMultilevel"/>
    <w:tmpl w:val="61602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128D9"/>
    <w:multiLevelType w:val="hybridMultilevel"/>
    <w:tmpl w:val="6D3C3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C402A"/>
    <w:multiLevelType w:val="hybridMultilevel"/>
    <w:tmpl w:val="B9EE5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7CD2"/>
    <w:multiLevelType w:val="hybridMultilevel"/>
    <w:tmpl w:val="9B4E83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B10D30"/>
    <w:multiLevelType w:val="hybridMultilevel"/>
    <w:tmpl w:val="2ADE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0CBB"/>
    <w:multiLevelType w:val="hybridMultilevel"/>
    <w:tmpl w:val="7E0E4C9C"/>
    <w:lvl w:ilvl="0" w:tplc="4188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80291"/>
    <w:multiLevelType w:val="hybridMultilevel"/>
    <w:tmpl w:val="3814B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C3DD7"/>
    <w:multiLevelType w:val="hybridMultilevel"/>
    <w:tmpl w:val="340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12578"/>
    <w:multiLevelType w:val="hybridMultilevel"/>
    <w:tmpl w:val="460C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C3804"/>
    <w:multiLevelType w:val="hybridMultilevel"/>
    <w:tmpl w:val="7034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00607"/>
    <w:multiLevelType w:val="hybridMultilevel"/>
    <w:tmpl w:val="52BA3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2419C9"/>
    <w:multiLevelType w:val="hybridMultilevel"/>
    <w:tmpl w:val="DD3A9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CA5228"/>
    <w:multiLevelType w:val="hybridMultilevel"/>
    <w:tmpl w:val="20663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952F7"/>
    <w:multiLevelType w:val="hybridMultilevel"/>
    <w:tmpl w:val="90C435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0"/>
  </w:num>
  <w:num w:numId="11">
    <w:abstractNumId w:val="19"/>
  </w:num>
  <w:num w:numId="12">
    <w:abstractNumId w:val="17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  <w:num w:numId="18">
    <w:abstractNumId w:val="3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C"/>
    <w:rsid w:val="00004B81"/>
    <w:rsid w:val="0001511B"/>
    <w:rsid w:val="000155B0"/>
    <w:rsid w:val="000223A5"/>
    <w:rsid w:val="0003518C"/>
    <w:rsid w:val="00044E07"/>
    <w:rsid w:val="000528F4"/>
    <w:rsid w:val="00053D30"/>
    <w:rsid w:val="0005436E"/>
    <w:rsid w:val="00057400"/>
    <w:rsid w:val="00057C95"/>
    <w:rsid w:val="00061533"/>
    <w:rsid w:val="00087F35"/>
    <w:rsid w:val="00091311"/>
    <w:rsid w:val="0009192E"/>
    <w:rsid w:val="000A13CD"/>
    <w:rsid w:val="000A694E"/>
    <w:rsid w:val="000B60CA"/>
    <w:rsid w:val="000C3225"/>
    <w:rsid w:val="000C46E4"/>
    <w:rsid w:val="000D7282"/>
    <w:rsid w:val="000E7EF2"/>
    <w:rsid w:val="000F054B"/>
    <w:rsid w:val="000F0BFC"/>
    <w:rsid w:val="000F604C"/>
    <w:rsid w:val="0012254F"/>
    <w:rsid w:val="00122ABE"/>
    <w:rsid w:val="00123471"/>
    <w:rsid w:val="00123ECF"/>
    <w:rsid w:val="00125592"/>
    <w:rsid w:val="00131BAF"/>
    <w:rsid w:val="001377AE"/>
    <w:rsid w:val="00144F39"/>
    <w:rsid w:val="001606AE"/>
    <w:rsid w:val="00171187"/>
    <w:rsid w:val="00181623"/>
    <w:rsid w:val="00183B65"/>
    <w:rsid w:val="001906D5"/>
    <w:rsid w:val="00191A1B"/>
    <w:rsid w:val="00192660"/>
    <w:rsid w:val="0019270B"/>
    <w:rsid w:val="00194603"/>
    <w:rsid w:val="001B6888"/>
    <w:rsid w:val="001C6F2A"/>
    <w:rsid w:val="001D0D9F"/>
    <w:rsid w:val="001D4A9C"/>
    <w:rsid w:val="001D4EA9"/>
    <w:rsid w:val="001E1C62"/>
    <w:rsid w:val="001E2AA1"/>
    <w:rsid w:val="001F650C"/>
    <w:rsid w:val="0021206D"/>
    <w:rsid w:val="002204F0"/>
    <w:rsid w:val="002233AA"/>
    <w:rsid w:val="00230F31"/>
    <w:rsid w:val="00237003"/>
    <w:rsid w:val="00237555"/>
    <w:rsid w:val="002408D7"/>
    <w:rsid w:val="00243FEF"/>
    <w:rsid w:val="00244C52"/>
    <w:rsid w:val="00246D39"/>
    <w:rsid w:val="002545F1"/>
    <w:rsid w:val="00267458"/>
    <w:rsid w:val="002709E0"/>
    <w:rsid w:val="00282483"/>
    <w:rsid w:val="00282776"/>
    <w:rsid w:val="00282876"/>
    <w:rsid w:val="002A44AF"/>
    <w:rsid w:val="002A4D24"/>
    <w:rsid w:val="002A673C"/>
    <w:rsid w:val="002B0217"/>
    <w:rsid w:val="002B4264"/>
    <w:rsid w:val="002B42AF"/>
    <w:rsid w:val="002B56CC"/>
    <w:rsid w:val="002C3BD3"/>
    <w:rsid w:val="002C59B9"/>
    <w:rsid w:val="002C6625"/>
    <w:rsid w:val="002D1BE8"/>
    <w:rsid w:val="002D4AE7"/>
    <w:rsid w:val="002D6212"/>
    <w:rsid w:val="002E40A5"/>
    <w:rsid w:val="00302000"/>
    <w:rsid w:val="003032AF"/>
    <w:rsid w:val="00306201"/>
    <w:rsid w:val="003249E6"/>
    <w:rsid w:val="00334691"/>
    <w:rsid w:val="00334BB1"/>
    <w:rsid w:val="00342451"/>
    <w:rsid w:val="00342B85"/>
    <w:rsid w:val="003600FD"/>
    <w:rsid w:val="00387FE5"/>
    <w:rsid w:val="003B398C"/>
    <w:rsid w:val="003B7C85"/>
    <w:rsid w:val="003D1CE9"/>
    <w:rsid w:val="003F7965"/>
    <w:rsid w:val="0041542D"/>
    <w:rsid w:val="004213AA"/>
    <w:rsid w:val="00422EFC"/>
    <w:rsid w:val="00427F26"/>
    <w:rsid w:val="004305EE"/>
    <w:rsid w:val="00442A4A"/>
    <w:rsid w:val="00451D57"/>
    <w:rsid w:val="00465C74"/>
    <w:rsid w:val="004807D2"/>
    <w:rsid w:val="00481DBE"/>
    <w:rsid w:val="004846B5"/>
    <w:rsid w:val="00487A3D"/>
    <w:rsid w:val="004B6BE1"/>
    <w:rsid w:val="004C3C54"/>
    <w:rsid w:val="004E0819"/>
    <w:rsid w:val="004E784E"/>
    <w:rsid w:val="005003AB"/>
    <w:rsid w:val="005012C5"/>
    <w:rsid w:val="00522775"/>
    <w:rsid w:val="00523EFD"/>
    <w:rsid w:val="00526592"/>
    <w:rsid w:val="00527462"/>
    <w:rsid w:val="00530E2A"/>
    <w:rsid w:val="00532CA3"/>
    <w:rsid w:val="0053665A"/>
    <w:rsid w:val="00574D44"/>
    <w:rsid w:val="00576728"/>
    <w:rsid w:val="00577F61"/>
    <w:rsid w:val="00591FAF"/>
    <w:rsid w:val="00594B81"/>
    <w:rsid w:val="005975AC"/>
    <w:rsid w:val="005A2ADA"/>
    <w:rsid w:val="005C4940"/>
    <w:rsid w:val="005D3147"/>
    <w:rsid w:val="005F3B1B"/>
    <w:rsid w:val="005F3D0F"/>
    <w:rsid w:val="00610BEC"/>
    <w:rsid w:val="006232AA"/>
    <w:rsid w:val="00627129"/>
    <w:rsid w:val="00627C85"/>
    <w:rsid w:val="006550AA"/>
    <w:rsid w:val="00676C6A"/>
    <w:rsid w:val="00683C70"/>
    <w:rsid w:val="0068590A"/>
    <w:rsid w:val="00694F06"/>
    <w:rsid w:val="006A4B64"/>
    <w:rsid w:val="006A7C46"/>
    <w:rsid w:val="006B72C0"/>
    <w:rsid w:val="006C6F77"/>
    <w:rsid w:val="006D016D"/>
    <w:rsid w:val="006D4434"/>
    <w:rsid w:val="006D5161"/>
    <w:rsid w:val="006E082A"/>
    <w:rsid w:val="006F5353"/>
    <w:rsid w:val="006F72E6"/>
    <w:rsid w:val="00700214"/>
    <w:rsid w:val="00710A3E"/>
    <w:rsid w:val="007166BD"/>
    <w:rsid w:val="00723828"/>
    <w:rsid w:val="0072627D"/>
    <w:rsid w:val="00732FC8"/>
    <w:rsid w:val="00736756"/>
    <w:rsid w:val="00762A3F"/>
    <w:rsid w:val="00763084"/>
    <w:rsid w:val="00767267"/>
    <w:rsid w:val="00767C4D"/>
    <w:rsid w:val="00776A7E"/>
    <w:rsid w:val="00782A1C"/>
    <w:rsid w:val="00783FFA"/>
    <w:rsid w:val="00791C75"/>
    <w:rsid w:val="00796CD3"/>
    <w:rsid w:val="007A0F8B"/>
    <w:rsid w:val="007A34BF"/>
    <w:rsid w:val="007C2829"/>
    <w:rsid w:val="007C60FB"/>
    <w:rsid w:val="007C6BFE"/>
    <w:rsid w:val="007C72AD"/>
    <w:rsid w:val="007E252A"/>
    <w:rsid w:val="007F7393"/>
    <w:rsid w:val="00800674"/>
    <w:rsid w:val="00802F89"/>
    <w:rsid w:val="0081523B"/>
    <w:rsid w:val="008202A0"/>
    <w:rsid w:val="008207C3"/>
    <w:rsid w:val="0082356A"/>
    <w:rsid w:val="008260B5"/>
    <w:rsid w:val="00827253"/>
    <w:rsid w:val="0083407D"/>
    <w:rsid w:val="008367C1"/>
    <w:rsid w:val="008373CA"/>
    <w:rsid w:val="00860FD2"/>
    <w:rsid w:val="00861806"/>
    <w:rsid w:val="008637F5"/>
    <w:rsid w:val="00866091"/>
    <w:rsid w:val="0087391F"/>
    <w:rsid w:val="0087448D"/>
    <w:rsid w:val="0088069C"/>
    <w:rsid w:val="0088145F"/>
    <w:rsid w:val="00886544"/>
    <w:rsid w:val="008872FC"/>
    <w:rsid w:val="0089353C"/>
    <w:rsid w:val="008948DE"/>
    <w:rsid w:val="008A1F66"/>
    <w:rsid w:val="008A437E"/>
    <w:rsid w:val="008B1EF2"/>
    <w:rsid w:val="008B5E1B"/>
    <w:rsid w:val="008B6E2D"/>
    <w:rsid w:val="008B7A91"/>
    <w:rsid w:val="008C27C7"/>
    <w:rsid w:val="008D0593"/>
    <w:rsid w:val="008E61E9"/>
    <w:rsid w:val="008F0FE5"/>
    <w:rsid w:val="008F4A03"/>
    <w:rsid w:val="009038E8"/>
    <w:rsid w:val="00910ABD"/>
    <w:rsid w:val="009177CA"/>
    <w:rsid w:val="00925F1D"/>
    <w:rsid w:val="00932994"/>
    <w:rsid w:val="00932FD4"/>
    <w:rsid w:val="0093454E"/>
    <w:rsid w:val="00935813"/>
    <w:rsid w:val="0094361A"/>
    <w:rsid w:val="00956F35"/>
    <w:rsid w:val="00962AAF"/>
    <w:rsid w:val="00967069"/>
    <w:rsid w:val="00974224"/>
    <w:rsid w:val="00975B4D"/>
    <w:rsid w:val="009857BD"/>
    <w:rsid w:val="009B424E"/>
    <w:rsid w:val="009C6FFF"/>
    <w:rsid w:val="009F164B"/>
    <w:rsid w:val="00A05044"/>
    <w:rsid w:val="00A23C69"/>
    <w:rsid w:val="00A26D98"/>
    <w:rsid w:val="00A3595B"/>
    <w:rsid w:val="00A54B0F"/>
    <w:rsid w:val="00A756F3"/>
    <w:rsid w:val="00A762DC"/>
    <w:rsid w:val="00A83D40"/>
    <w:rsid w:val="00A85175"/>
    <w:rsid w:val="00A85705"/>
    <w:rsid w:val="00A87479"/>
    <w:rsid w:val="00A926C2"/>
    <w:rsid w:val="00A963E1"/>
    <w:rsid w:val="00AA4594"/>
    <w:rsid w:val="00AE0E14"/>
    <w:rsid w:val="00AE588D"/>
    <w:rsid w:val="00AE64C3"/>
    <w:rsid w:val="00AF67BC"/>
    <w:rsid w:val="00B02388"/>
    <w:rsid w:val="00B039D1"/>
    <w:rsid w:val="00B0539F"/>
    <w:rsid w:val="00B15643"/>
    <w:rsid w:val="00B23298"/>
    <w:rsid w:val="00B2386D"/>
    <w:rsid w:val="00B41481"/>
    <w:rsid w:val="00B51413"/>
    <w:rsid w:val="00B60F7C"/>
    <w:rsid w:val="00B72AA0"/>
    <w:rsid w:val="00B813CD"/>
    <w:rsid w:val="00B96D2B"/>
    <w:rsid w:val="00BC5582"/>
    <w:rsid w:val="00BD2B19"/>
    <w:rsid w:val="00BD2DC1"/>
    <w:rsid w:val="00BE39FE"/>
    <w:rsid w:val="00BF11A2"/>
    <w:rsid w:val="00C04480"/>
    <w:rsid w:val="00C2233A"/>
    <w:rsid w:val="00C24846"/>
    <w:rsid w:val="00C31E50"/>
    <w:rsid w:val="00C36DFF"/>
    <w:rsid w:val="00C43C17"/>
    <w:rsid w:val="00C650C4"/>
    <w:rsid w:val="00C70A80"/>
    <w:rsid w:val="00C95A8D"/>
    <w:rsid w:val="00CA130E"/>
    <w:rsid w:val="00CA174A"/>
    <w:rsid w:val="00CA4371"/>
    <w:rsid w:val="00CA54E0"/>
    <w:rsid w:val="00CB2072"/>
    <w:rsid w:val="00CB64CF"/>
    <w:rsid w:val="00CE3E56"/>
    <w:rsid w:val="00CF2ADB"/>
    <w:rsid w:val="00D00795"/>
    <w:rsid w:val="00D032C5"/>
    <w:rsid w:val="00D04151"/>
    <w:rsid w:val="00D2104A"/>
    <w:rsid w:val="00D26C15"/>
    <w:rsid w:val="00D30C93"/>
    <w:rsid w:val="00D31488"/>
    <w:rsid w:val="00D35741"/>
    <w:rsid w:val="00D360BE"/>
    <w:rsid w:val="00D4544E"/>
    <w:rsid w:val="00D45836"/>
    <w:rsid w:val="00D46DB3"/>
    <w:rsid w:val="00D62BC4"/>
    <w:rsid w:val="00D63806"/>
    <w:rsid w:val="00D71ABD"/>
    <w:rsid w:val="00D72C76"/>
    <w:rsid w:val="00D7544C"/>
    <w:rsid w:val="00D77B2D"/>
    <w:rsid w:val="00D84310"/>
    <w:rsid w:val="00D87562"/>
    <w:rsid w:val="00D90B29"/>
    <w:rsid w:val="00DA550E"/>
    <w:rsid w:val="00DB2A77"/>
    <w:rsid w:val="00DC43F7"/>
    <w:rsid w:val="00DC6C29"/>
    <w:rsid w:val="00DD4AD2"/>
    <w:rsid w:val="00DE142F"/>
    <w:rsid w:val="00DE1C67"/>
    <w:rsid w:val="00DF4100"/>
    <w:rsid w:val="00DF46A3"/>
    <w:rsid w:val="00E079BA"/>
    <w:rsid w:val="00E22A54"/>
    <w:rsid w:val="00E26140"/>
    <w:rsid w:val="00E26DE9"/>
    <w:rsid w:val="00E2771B"/>
    <w:rsid w:val="00E33722"/>
    <w:rsid w:val="00E415F1"/>
    <w:rsid w:val="00E44B30"/>
    <w:rsid w:val="00E57F64"/>
    <w:rsid w:val="00E60322"/>
    <w:rsid w:val="00E62D72"/>
    <w:rsid w:val="00E7347A"/>
    <w:rsid w:val="00E8527D"/>
    <w:rsid w:val="00E94BB3"/>
    <w:rsid w:val="00EB228C"/>
    <w:rsid w:val="00EB3E43"/>
    <w:rsid w:val="00EC3668"/>
    <w:rsid w:val="00EC7252"/>
    <w:rsid w:val="00F025EA"/>
    <w:rsid w:val="00F0678F"/>
    <w:rsid w:val="00F17523"/>
    <w:rsid w:val="00F362D0"/>
    <w:rsid w:val="00F3638C"/>
    <w:rsid w:val="00F54699"/>
    <w:rsid w:val="00F55441"/>
    <w:rsid w:val="00F55745"/>
    <w:rsid w:val="00F72D72"/>
    <w:rsid w:val="00F74313"/>
    <w:rsid w:val="00F82E26"/>
    <w:rsid w:val="00F91193"/>
    <w:rsid w:val="00F94071"/>
    <w:rsid w:val="00F96971"/>
    <w:rsid w:val="00F977AE"/>
    <w:rsid w:val="00FA5298"/>
    <w:rsid w:val="00FB75ED"/>
    <w:rsid w:val="00FC1BFB"/>
    <w:rsid w:val="00FC2716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A2D28-D275-4A87-8485-8FC6F1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FB"/>
  </w:style>
  <w:style w:type="paragraph" w:styleId="Footer">
    <w:name w:val="footer"/>
    <w:basedOn w:val="Normal"/>
    <w:link w:val="FooterChar"/>
    <w:uiPriority w:val="99"/>
    <w:unhideWhenUsed/>
    <w:rsid w:val="007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FB"/>
  </w:style>
  <w:style w:type="paragraph" w:styleId="BalloonText">
    <w:name w:val="Balloon Text"/>
    <w:basedOn w:val="Normal"/>
    <w:link w:val="BalloonTextChar"/>
    <w:uiPriority w:val="99"/>
    <w:semiHidden/>
    <w:unhideWhenUsed/>
    <w:rsid w:val="0018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5E78-81B6-410A-91DF-DD28CE9C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HSC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Mocniak</dc:creator>
  <cp:keywords/>
  <dc:description/>
  <cp:lastModifiedBy>Narsavage, Georgia</cp:lastModifiedBy>
  <cp:revision>2</cp:revision>
  <cp:lastPrinted>2013-09-25T13:31:00Z</cp:lastPrinted>
  <dcterms:created xsi:type="dcterms:W3CDTF">2014-10-31T17:38:00Z</dcterms:created>
  <dcterms:modified xsi:type="dcterms:W3CDTF">2014-10-31T17:38:00Z</dcterms:modified>
</cp:coreProperties>
</file>