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66507" w14:textId="77777777" w:rsidR="00FF4F62" w:rsidRPr="00CF7957" w:rsidRDefault="00FF4F62">
      <w:pPr>
        <w:jc w:val="center"/>
        <w:rPr>
          <w:rFonts w:ascii="Arial" w:hAnsi="Arial" w:cs="Arial"/>
          <w:b/>
          <w:sz w:val="22"/>
          <w:szCs w:val="22"/>
        </w:rPr>
      </w:pPr>
    </w:p>
    <w:p w14:paraId="1F6E8ADF" w14:textId="77777777" w:rsidR="00FF4F62" w:rsidRPr="00CF7957" w:rsidRDefault="00FF4F62">
      <w:pPr>
        <w:jc w:val="center"/>
        <w:rPr>
          <w:rFonts w:ascii="Arial" w:hAnsi="Arial" w:cs="Arial"/>
          <w:b/>
          <w:sz w:val="22"/>
          <w:szCs w:val="22"/>
        </w:rPr>
      </w:pPr>
    </w:p>
    <w:p w14:paraId="6ED251DE" w14:textId="77777777" w:rsidR="00FF4F62" w:rsidRPr="00CF7957" w:rsidRDefault="00FF4F62">
      <w:pPr>
        <w:jc w:val="center"/>
        <w:rPr>
          <w:rFonts w:ascii="Arial" w:hAnsi="Arial" w:cs="Arial"/>
          <w:b/>
          <w:sz w:val="22"/>
          <w:szCs w:val="22"/>
        </w:rPr>
      </w:pPr>
    </w:p>
    <w:p w14:paraId="159BAF15" w14:textId="77777777" w:rsidR="00FF4F62" w:rsidRPr="00CF7957" w:rsidRDefault="00FF4F62">
      <w:pPr>
        <w:jc w:val="center"/>
        <w:rPr>
          <w:rFonts w:ascii="Arial" w:hAnsi="Arial" w:cs="Arial"/>
          <w:b/>
          <w:sz w:val="22"/>
          <w:szCs w:val="22"/>
        </w:rPr>
      </w:pPr>
    </w:p>
    <w:p w14:paraId="10986ECE" w14:textId="77777777" w:rsidR="00FF4F62" w:rsidRPr="00CF7957" w:rsidRDefault="00FF4F62">
      <w:pPr>
        <w:jc w:val="center"/>
        <w:rPr>
          <w:rFonts w:ascii="Arial" w:hAnsi="Arial" w:cs="Arial"/>
          <w:b/>
          <w:sz w:val="22"/>
          <w:szCs w:val="22"/>
        </w:rPr>
      </w:pPr>
    </w:p>
    <w:p w14:paraId="42DF94D3" w14:textId="77777777" w:rsidR="00FF4F62" w:rsidRPr="00CF7957" w:rsidRDefault="00FF4F62" w:rsidP="0001497F">
      <w:pPr>
        <w:rPr>
          <w:rFonts w:ascii="Arial" w:hAnsi="Arial" w:cs="Arial"/>
          <w:b/>
          <w:sz w:val="22"/>
          <w:szCs w:val="22"/>
        </w:rPr>
      </w:pPr>
    </w:p>
    <w:p w14:paraId="165D4124" w14:textId="77777777" w:rsidR="0001497F" w:rsidRPr="00CF7957" w:rsidRDefault="0001497F">
      <w:pPr>
        <w:jc w:val="center"/>
        <w:rPr>
          <w:rFonts w:ascii="Arial" w:hAnsi="Arial" w:cs="Arial"/>
          <w:b/>
          <w:sz w:val="22"/>
          <w:szCs w:val="22"/>
        </w:rPr>
      </w:pPr>
    </w:p>
    <w:p w14:paraId="1298B76E" w14:textId="77777777" w:rsidR="0001497F" w:rsidRPr="00E6162C" w:rsidRDefault="0001497F">
      <w:pPr>
        <w:jc w:val="center"/>
        <w:rPr>
          <w:rFonts w:ascii="Arial" w:hAnsi="Arial" w:cs="Arial"/>
          <w:b/>
          <w:sz w:val="32"/>
          <w:szCs w:val="32"/>
        </w:rPr>
      </w:pPr>
      <w:r w:rsidRPr="00E6162C">
        <w:rPr>
          <w:rFonts w:ascii="Arial" w:hAnsi="Arial" w:cs="Arial"/>
          <w:b/>
          <w:sz w:val="32"/>
          <w:szCs w:val="32"/>
        </w:rPr>
        <w:t>Handbook</w:t>
      </w:r>
    </w:p>
    <w:p w14:paraId="07C1B707" w14:textId="77777777" w:rsidR="0001497F" w:rsidRPr="00E6162C" w:rsidRDefault="0001497F">
      <w:pPr>
        <w:jc w:val="center"/>
        <w:rPr>
          <w:rFonts w:ascii="Arial" w:hAnsi="Arial" w:cs="Arial"/>
          <w:b/>
          <w:sz w:val="32"/>
          <w:szCs w:val="32"/>
        </w:rPr>
      </w:pPr>
    </w:p>
    <w:p w14:paraId="2D9746A2" w14:textId="77777777" w:rsidR="0001497F" w:rsidRPr="00E6162C" w:rsidRDefault="00776826">
      <w:pPr>
        <w:jc w:val="center"/>
        <w:rPr>
          <w:rFonts w:ascii="Arial" w:hAnsi="Arial" w:cs="Arial"/>
          <w:b/>
          <w:sz w:val="32"/>
          <w:szCs w:val="32"/>
        </w:rPr>
      </w:pPr>
      <w:proofErr w:type="gramStart"/>
      <w:r w:rsidRPr="00E6162C">
        <w:rPr>
          <w:rFonts w:ascii="Arial" w:hAnsi="Arial" w:cs="Arial"/>
          <w:b/>
          <w:sz w:val="32"/>
          <w:szCs w:val="32"/>
        </w:rPr>
        <w:t>for</w:t>
      </w:r>
      <w:proofErr w:type="gramEnd"/>
      <w:r w:rsidR="0001497F" w:rsidRPr="00E6162C">
        <w:rPr>
          <w:rFonts w:ascii="Arial" w:hAnsi="Arial" w:cs="Arial"/>
          <w:b/>
          <w:sz w:val="32"/>
          <w:szCs w:val="32"/>
        </w:rPr>
        <w:t xml:space="preserve"> the</w:t>
      </w:r>
    </w:p>
    <w:p w14:paraId="1F7D8C72" w14:textId="77777777" w:rsidR="0001497F" w:rsidRPr="00E6162C" w:rsidRDefault="0001497F">
      <w:pPr>
        <w:jc w:val="center"/>
        <w:rPr>
          <w:rFonts w:ascii="Arial" w:hAnsi="Arial" w:cs="Arial"/>
          <w:b/>
          <w:sz w:val="32"/>
          <w:szCs w:val="32"/>
        </w:rPr>
      </w:pPr>
    </w:p>
    <w:p w14:paraId="2E81B1DB" w14:textId="77777777" w:rsidR="0001497F" w:rsidRPr="00E6162C" w:rsidRDefault="00776826">
      <w:pPr>
        <w:jc w:val="center"/>
        <w:rPr>
          <w:rFonts w:ascii="Arial" w:hAnsi="Arial" w:cs="Arial"/>
          <w:b/>
          <w:sz w:val="32"/>
          <w:szCs w:val="32"/>
        </w:rPr>
      </w:pPr>
      <w:r w:rsidRPr="00E6162C">
        <w:rPr>
          <w:rFonts w:ascii="Arial" w:hAnsi="Arial" w:cs="Arial"/>
          <w:b/>
          <w:sz w:val="32"/>
          <w:szCs w:val="32"/>
        </w:rPr>
        <w:t xml:space="preserve">Master of Science </w:t>
      </w:r>
    </w:p>
    <w:p w14:paraId="4090DA20" w14:textId="77777777" w:rsidR="0001497F" w:rsidRPr="00E6162C" w:rsidRDefault="0001497F">
      <w:pPr>
        <w:jc w:val="center"/>
        <w:rPr>
          <w:rFonts w:ascii="Arial" w:hAnsi="Arial" w:cs="Arial"/>
          <w:b/>
          <w:sz w:val="32"/>
          <w:szCs w:val="32"/>
        </w:rPr>
      </w:pPr>
    </w:p>
    <w:p w14:paraId="100CE6FA" w14:textId="77777777" w:rsidR="0001497F" w:rsidRPr="00E6162C" w:rsidRDefault="0001497F">
      <w:pPr>
        <w:jc w:val="center"/>
        <w:rPr>
          <w:rFonts w:ascii="Arial" w:hAnsi="Arial" w:cs="Arial"/>
          <w:b/>
          <w:sz w:val="32"/>
          <w:szCs w:val="32"/>
        </w:rPr>
      </w:pPr>
      <w:proofErr w:type="gramStart"/>
      <w:r w:rsidRPr="00E6162C">
        <w:rPr>
          <w:rFonts w:ascii="Arial" w:hAnsi="Arial" w:cs="Arial"/>
          <w:b/>
          <w:sz w:val="32"/>
          <w:szCs w:val="32"/>
        </w:rPr>
        <w:t>in</w:t>
      </w:r>
      <w:proofErr w:type="gramEnd"/>
    </w:p>
    <w:p w14:paraId="5A05C721" w14:textId="77777777" w:rsidR="0001497F" w:rsidRPr="00E6162C" w:rsidRDefault="0001497F">
      <w:pPr>
        <w:jc w:val="center"/>
        <w:rPr>
          <w:rFonts w:ascii="Arial" w:hAnsi="Arial" w:cs="Arial"/>
          <w:b/>
          <w:sz w:val="32"/>
          <w:szCs w:val="32"/>
        </w:rPr>
      </w:pPr>
    </w:p>
    <w:p w14:paraId="2AB533AD" w14:textId="77777777" w:rsidR="0001497F" w:rsidRPr="00E6162C" w:rsidRDefault="00776826">
      <w:pPr>
        <w:jc w:val="center"/>
        <w:rPr>
          <w:rFonts w:ascii="Arial" w:hAnsi="Arial" w:cs="Arial"/>
          <w:b/>
          <w:sz w:val="32"/>
          <w:szCs w:val="32"/>
        </w:rPr>
      </w:pPr>
      <w:r w:rsidRPr="00E6162C">
        <w:rPr>
          <w:rFonts w:ascii="Arial" w:hAnsi="Arial" w:cs="Arial"/>
          <w:b/>
          <w:sz w:val="32"/>
          <w:szCs w:val="32"/>
        </w:rPr>
        <w:t>Health Sciences</w:t>
      </w:r>
    </w:p>
    <w:p w14:paraId="048C42E7" w14:textId="77777777" w:rsidR="0001497F" w:rsidRPr="00E6162C" w:rsidRDefault="0001497F">
      <w:pPr>
        <w:jc w:val="center"/>
        <w:rPr>
          <w:rFonts w:ascii="Arial" w:hAnsi="Arial" w:cs="Arial"/>
          <w:b/>
          <w:sz w:val="32"/>
          <w:szCs w:val="32"/>
        </w:rPr>
      </w:pPr>
    </w:p>
    <w:p w14:paraId="13EF3D3C" w14:textId="77777777" w:rsidR="0001497F" w:rsidRPr="00E6162C" w:rsidRDefault="0001497F">
      <w:pPr>
        <w:jc w:val="center"/>
        <w:rPr>
          <w:rFonts w:ascii="Arial" w:hAnsi="Arial" w:cs="Arial"/>
          <w:b/>
          <w:sz w:val="32"/>
          <w:szCs w:val="32"/>
        </w:rPr>
      </w:pPr>
    </w:p>
    <w:p w14:paraId="5C0CEBCE" w14:textId="77777777" w:rsidR="0001497F" w:rsidRPr="00E6162C" w:rsidRDefault="0001497F">
      <w:pPr>
        <w:jc w:val="center"/>
        <w:rPr>
          <w:rFonts w:ascii="Arial" w:hAnsi="Arial" w:cs="Arial"/>
          <w:b/>
          <w:sz w:val="32"/>
          <w:szCs w:val="32"/>
        </w:rPr>
      </w:pPr>
      <w:r w:rsidRPr="00E6162C">
        <w:rPr>
          <w:rFonts w:ascii="Arial" w:hAnsi="Arial" w:cs="Arial"/>
          <w:b/>
          <w:sz w:val="32"/>
          <w:szCs w:val="32"/>
        </w:rPr>
        <w:t>West Virginia University</w:t>
      </w:r>
    </w:p>
    <w:p w14:paraId="76BF22D6" w14:textId="77777777" w:rsidR="0001497F" w:rsidRPr="00E6162C" w:rsidRDefault="0001497F">
      <w:pPr>
        <w:jc w:val="center"/>
        <w:rPr>
          <w:rFonts w:ascii="Arial" w:hAnsi="Arial" w:cs="Arial"/>
          <w:b/>
          <w:sz w:val="32"/>
          <w:szCs w:val="32"/>
        </w:rPr>
      </w:pPr>
    </w:p>
    <w:p w14:paraId="1DA86641" w14:textId="77777777" w:rsidR="0001497F" w:rsidRPr="00E6162C" w:rsidRDefault="00776826">
      <w:pPr>
        <w:jc w:val="center"/>
        <w:rPr>
          <w:rFonts w:ascii="Arial" w:hAnsi="Arial" w:cs="Arial"/>
          <w:b/>
          <w:sz w:val="32"/>
          <w:szCs w:val="32"/>
        </w:rPr>
      </w:pPr>
      <w:r w:rsidRPr="00E6162C">
        <w:rPr>
          <w:rFonts w:ascii="Arial" w:hAnsi="Arial" w:cs="Arial"/>
          <w:b/>
          <w:sz w:val="32"/>
          <w:szCs w:val="32"/>
        </w:rPr>
        <w:t>Health Science Center</w:t>
      </w:r>
    </w:p>
    <w:p w14:paraId="60677E7D" w14:textId="77777777" w:rsidR="0001497F" w:rsidRPr="00E6162C" w:rsidRDefault="0001497F">
      <w:pPr>
        <w:jc w:val="center"/>
        <w:rPr>
          <w:rFonts w:ascii="Arial" w:hAnsi="Arial" w:cs="Arial"/>
          <w:b/>
          <w:sz w:val="32"/>
          <w:szCs w:val="32"/>
        </w:rPr>
      </w:pPr>
    </w:p>
    <w:p w14:paraId="7D6C680F" w14:textId="77777777" w:rsidR="0001497F" w:rsidRPr="00E6162C" w:rsidRDefault="0001497F">
      <w:pPr>
        <w:jc w:val="center"/>
        <w:rPr>
          <w:rFonts w:ascii="Arial" w:hAnsi="Arial" w:cs="Arial"/>
          <w:b/>
          <w:sz w:val="22"/>
          <w:szCs w:val="22"/>
        </w:rPr>
      </w:pPr>
    </w:p>
    <w:p w14:paraId="42E101CF" w14:textId="77777777" w:rsidR="0001497F" w:rsidRPr="00E6162C" w:rsidRDefault="0001497F">
      <w:pPr>
        <w:jc w:val="center"/>
        <w:rPr>
          <w:rFonts w:ascii="Arial" w:hAnsi="Arial" w:cs="Arial"/>
          <w:b/>
          <w:sz w:val="22"/>
          <w:szCs w:val="22"/>
        </w:rPr>
      </w:pPr>
    </w:p>
    <w:p w14:paraId="4D0F2D80" w14:textId="77777777" w:rsidR="0001497F" w:rsidRPr="00E6162C" w:rsidRDefault="0001497F">
      <w:pPr>
        <w:jc w:val="center"/>
        <w:rPr>
          <w:rFonts w:ascii="Arial" w:hAnsi="Arial" w:cs="Arial"/>
          <w:b/>
          <w:sz w:val="22"/>
          <w:szCs w:val="22"/>
        </w:rPr>
      </w:pPr>
    </w:p>
    <w:p w14:paraId="5A517665" w14:textId="77777777" w:rsidR="0001497F" w:rsidRPr="00E6162C" w:rsidRDefault="0001497F">
      <w:pPr>
        <w:jc w:val="center"/>
        <w:rPr>
          <w:rFonts w:ascii="Arial" w:hAnsi="Arial" w:cs="Arial"/>
          <w:b/>
          <w:sz w:val="22"/>
          <w:szCs w:val="22"/>
        </w:rPr>
      </w:pPr>
    </w:p>
    <w:p w14:paraId="0237D3F1" w14:textId="77777777" w:rsidR="0001497F" w:rsidRPr="00E6162C" w:rsidRDefault="0001497F">
      <w:pPr>
        <w:jc w:val="center"/>
        <w:rPr>
          <w:rFonts w:ascii="Arial" w:hAnsi="Arial" w:cs="Arial"/>
          <w:b/>
          <w:sz w:val="22"/>
          <w:szCs w:val="22"/>
        </w:rPr>
      </w:pPr>
    </w:p>
    <w:p w14:paraId="32CA7076" w14:textId="77777777" w:rsidR="0001497F" w:rsidRPr="00E6162C" w:rsidRDefault="0001497F">
      <w:pPr>
        <w:jc w:val="center"/>
        <w:rPr>
          <w:rFonts w:ascii="Arial" w:hAnsi="Arial" w:cs="Arial"/>
          <w:b/>
          <w:sz w:val="22"/>
          <w:szCs w:val="22"/>
        </w:rPr>
      </w:pPr>
    </w:p>
    <w:p w14:paraId="1B492348" w14:textId="77777777" w:rsidR="0001497F" w:rsidRPr="00E6162C" w:rsidRDefault="0001497F">
      <w:pPr>
        <w:jc w:val="center"/>
        <w:rPr>
          <w:rFonts w:ascii="Arial" w:hAnsi="Arial" w:cs="Arial"/>
          <w:b/>
          <w:sz w:val="22"/>
          <w:szCs w:val="22"/>
        </w:rPr>
      </w:pPr>
    </w:p>
    <w:p w14:paraId="5FDB456A" w14:textId="77777777" w:rsidR="0001497F" w:rsidRPr="00E6162C" w:rsidRDefault="0001497F">
      <w:pPr>
        <w:jc w:val="center"/>
        <w:rPr>
          <w:rFonts w:ascii="Arial" w:hAnsi="Arial" w:cs="Arial"/>
          <w:b/>
          <w:sz w:val="22"/>
          <w:szCs w:val="22"/>
        </w:rPr>
      </w:pPr>
    </w:p>
    <w:p w14:paraId="7A02DF8D" w14:textId="77777777" w:rsidR="0001497F" w:rsidRPr="00E6162C" w:rsidRDefault="0001497F">
      <w:pPr>
        <w:jc w:val="center"/>
        <w:rPr>
          <w:rFonts w:ascii="Arial" w:hAnsi="Arial" w:cs="Arial"/>
          <w:b/>
          <w:sz w:val="22"/>
          <w:szCs w:val="22"/>
        </w:rPr>
      </w:pPr>
    </w:p>
    <w:p w14:paraId="5B472194" w14:textId="77777777" w:rsidR="0001497F" w:rsidRPr="00E6162C" w:rsidRDefault="0001497F">
      <w:pPr>
        <w:jc w:val="center"/>
        <w:rPr>
          <w:rFonts w:ascii="Arial" w:hAnsi="Arial" w:cs="Arial"/>
          <w:b/>
          <w:sz w:val="22"/>
          <w:szCs w:val="22"/>
        </w:rPr>
      </w:pPr>
    </w:p>
    <w:p w14:paraId="52E00042" w14:textId="77777777" w:rsidR="0001497F" w:rsidRPr="00E6162C" w:rsidRDefault="0001497F">
      <w:pPr>
        <w:jc w:val="center"/>
        <w:rPr>
          <w:rFonts w:ascii="Arial" w:hAnsi="Arial" w:cs="Arial"/>
          <w:b/>
          <w:sz w:val="22"/>
          <w:szCs w:val="22"/>
        </w:rPr>
      </w:pPr>
    </w:p>
    <w:p w14:paraId="7676C77A" w14:textId="77777777" w:rsidR="0001497F" w:rsidRPr="00E6162C" w:rsidRDefault="0001497F">
      <w:pPr>
        <w:jc w:val="center"/>
        <w:rPr>
          <w:rFonts w:ascii="Arial" w:hAnsi="Arial" w:cs="Arial"/>
          <w:b/>
          <w:sz w:val="22"/>
          <w:szCs w:val="22"/>
        </w:rPr>
      </w:pPr>
    </w:p>
    <w:p w14:paraId="45CF9BEA" w14:textId="06914822" w:rsidR="0001497F" w:rsidRPr="00E6162C" w:rsidRDefault="00654CC0">
      <w:pPr>
        <w:jc w:val="center"/>
        <w:rPr>
          <w:rFonts w:ascii="Arial" w:hAnsi="Arial" w:cs="Arial"/>
          <w:b/>
          <w:sz w:val="22"/>
          <w:szCs w:val="22"/>
        </w:rPr>
      </w:pPr>
      <w:proofErr w:type="gramStart"/>
      <w:r>
        <w:rPr>
          <w:rFonts w:ascii="Arial" w:hAnsi="Arial" w:cs="Arial"/>
          <w:b/>
          <w:sz w:val="22"/>
          <w:szCs w:val="22"/>
        </w:rPr>
        <w:t>May,</w:t>
      </w:r>
      <w:proofErr w:type="gramEnd"/>
      <w:r>
        <w:rPr>
          <w:rFonts w:ascii="Arial" w:hAnsi="Arial" w:cs="Arial"/>
          <w:b/>
          <w:sz w:val="22"/>
          <w:szCs w:val="22"/>
        </w:rPr>
        <w:t xml:space="preserve"> 2020</w:t>
      </w:r>
    </w:p>
    <w:p w14:paraId="489D3EF1" w14:textId="77777777" w:rsidR="0001497F" w:rsidRPr="00E6162C" w:rsidRDefault="0001497F">
      <w:pPr>
        <w:jc w:val="center"/>
        <w:rPr>
          <w:rFonts w:ascii="Arial" w:hAnsi="Arial" w:cs="Arial"/>
          <w:b/>
          <w:sz w:val="22"/>
          <w:szCs w:val="22"/>
        </w:rPr>
      </w:pPr>
      <w:r w:rsidRPr="00E6162C">
        <w:rPr>
          <w:rFonts w:ascii="Arial" w:hAnsi="Arial" w:cs="Arial"/>
          <w:b/>
          <w:sz w:val="22"/>
          <w:szCs w:val="22"/>
        </w:rPr>
        <w:br w:type="page"/>
      </w:r>
      <w:r w:rsidRPr="00E6162C">
        <w:rPr>
          <w:rFonts w:ascii="Arial" w:hAnsi="Arial" w:cs="Arial"/>
          <w:b/>
          <w:sz w:val="22"/>
          <w:szCs w:val="22"/>
        </w:rPr>
        <w:lastRenderedPageBreak/>
        <w:t>TABLE OF CONTENTS</w:t>
      </w:r>
    </w:p>
    <w:p w14:paraId="538482B5" w14:textId="77777777" w:rsidR="0001497F" w:rsidRPr="00E6162C" w:rsidRDefault="0001497F">
      <w:pPr>
        <w:jc w:val="center"/>
        <w:rPr>
          <w:rFonts w:ascii="Arial" w:hAnsi="Arial" w:cs="Arial"/>
          <w:b/>
          <w:sz w:val="22"/>
          <w:szCs w:val="22"/>
        </w:rPr>
      </w:pPr>
    </w:p>
    <w:p w14:paraId="1D974DD2" w14:textId="77777777" w:rsidR="0001497F" w:rsidRPr="00E6162C" w:rsidRDefault="0001497F">
      <w:pPr>
        <w:tabs>
          <w:tab w:val="left" w:pos="720"/>
          <w:tab w:val="left" w:pos="1440"/>
          <w:tab w:val="left" w:pos="7920"/>
          <w:tab w:val="left" w:pos="8280"/>
        </w:tabs>
        <w:rPr>
          <w:rFonts w:ascii="Arial" w:hAnsi="Arial" w:cs="Arial"/>
          <w:b/>
          <w:sz w:val="22"/>
          <w:szCs w:val="22"/>
        </w:rPr>
      </w:pPr>
    </w:p>
    <w:p w14:paraId="509132A0" w14:textId="77777777" w:rsidR="0001497F" w:rsidRPr="00E6162C" w:rsidRDefault="0001497F">
      <w:pPr>
        <w:tabs>
          <w:tab w:val="left" w:pos="720"/>
          <w:tab w:val="left" w:pos="1440"/>
          <w:tab w:val="left" w:pos="7020"/>
          <w:tab w:val="left" w:pos="7920"/>
          <w:tab w:val="left" w:pos="8280"/>
        </w:tabs>
        <w:spacing w:line="360" w:lineRule="auto"/>
        <w:rPr>
          <w:rFonts w:ascii="Arial" w:hAnsi="Arial" w:cs="Arial"/>
          <w:sz w:val="22"/>
          <w:szCs w:val="22"/>
        </w:rPr>
      </w:pPr>
      <w:r w:rsidRPr="00E6162C">
        <w:rPr>
          <w:rFonts w:ascii="Arial" w:hAnsi="Arial" w:cs="Arial"/>
          <w:b/>
          <w:sz w:val="22"/>
          <w:szCs w:val="22"/>
        </w:rPr>
        <w:tab/>
      </w:r>
      <w:r w:rsidRPr="00E6162C">
        <w:rPr>
          <w:rFonts w:ascii="Arial" w:hAnsi="Arial" w:cs="Arial"/>
          <w:b/>
          <w:sz w:val="22"/>
          <w:szCs w:val="22"/>
        </w:rPr>
        <w:tab/>
      </w:r>
      <w:r w:rsidRPr="00E6162C">
        <w:rPr>
          <w:rFonts w:ascii="Arial" w:hAnsi="Arial" w:cs="Arial"/>
          <w:b/>
          <w:sz w:val="22"/>
          <w:szCs w:val="22"/>
        </w:rPr>
        <w:tab/>
      </w:r>
      <w:r w:rsidRPr="00E6162C">
        <w:rPr>
          <w:rFonts w:ascii="Arial" w:hAnsi="Arial" w:cs="Arial"/>
          <w:sz w:val="22"/>
          <w:szCs w:val="22"/>
        </w:rPr>
        <w:t>Page</w:t>
      </w:r>
    </w:p>
    <w:p w14:paraId="6D500CF2" w14:textId="2FA3B488" w:rsidR="000B2953" w:rsidRPr="00E6162C" w:rsidRDefault="00620638" w:rsidP="000B2953">
      <w:pPr>
        <w:tabs>
          <w:tab w:val="left" w:pos="720"/>
          <w:tab w:val="left" w:pos="1440"/>
          <w:tab w:val="left" w:pos="7200"/>
          <w:tab w:val="left" w:pos="8280"/>
        </w:tabs>
        <w:rPr>
          <w:rFonts w:ascii="Arial" w:hAnsi="Arial" w:cs="Arial"/>
          <w:sz w:val="22"/>
          <w:szCs w:val="22"/>
        </w:rPr>
      </w:pPr>
      <w:r>
        <w:rPr>
          <w:rFonts w:ascii="Arial" w:hAnsi="Arial" w:cs="Arial"/>
          <w:sz w:val="22"/>
          <w:szCs w:val="22"/>
        </w:rPr>
        <w:t xml:space="preserve">I. </w:t>
      </w:r>
      <w:r w:rsidR="000B2953" w:rsidRPr="00E6162C">
        <w:rPr>
          <w:rFonts w:ascii="Arial" w:hAnsi="Arial" w:cs="Arial"/>
          <w:sz w:val="22"/>
          <w:szCs w:val="22"/>
        </w:rPr>
        <w:t>GOALS AND OBJECTIVES OF THE PROGRAM</w:t>
      </w:r>
      <w:r w:rsidR="000B2953" w:rsidRPr="00E6162C">
        <w:rPr>
          <w:rFonts w:ascii="Arial" w:hAnsi="Arial" w:cs="Arial"/>
          <w:sz w:val="22"/>
          <w:szCs w:val="22"/>
        </w:rPr>
        <w:tab/>
        <w:t>3</w:t>
      </w:r>
    </w:p>
    <w:p w14:paraId="330DA48A" w14:textId="77777777" w:rsidR="000B2953" w:rsidRPr="00E6162C" w:rsidRDefault="000B2953" w:rsidP="000B2953">
      <w:pPr>
        <w:rPr>
          <w:rFonts w:ascii="Arial" w:hAnsi="Arial" w:cs="Arial"/>
          <w:sz w:val="22"/>
          <w:szCs w:val="22"/>
        </w:rPr>
      </w:pPr>
    </w:p>
    <w:p w14:paraId="2D6E0917" w14:textId="2047DC10" w:rsidR="000B2953" w:rsidRPr="00E6162C" w:rsidRDefault="00620638" w:rsidP="000B2953">
      <w:pPr>
        <w:rPr>
          <w:rFonts w:ascii="Arial" w:hAnsi="Arial" w:cs="Arial"/>
          <w:caps/>
          <w:sz w:val="22"/>
          <w:szCs w:val="22"/>
        </w:rPr>
      </w:pPr>
      <w:r>
        <w:rPr>
          <w:rFonts w:ascii="Arial" w:hAnsi="Arial" w:cs="Arial"/>
          <w:caps/>
          <w:sz w:val="22"/>
          <w:szCs w:val="22"/>
        </w:rPr>
        <w:t xml:space="preserve">II. </w:t>
      </w:r>
      <w:r w:rsidR="000B2953" w:rsidRPr="00E6162C">
        <w:rPr>
          <w:rFonts w:ascii="Arial" w:hAnsi="Arial" w:cs="Arial"/>
          <w:caps/>
          <w:sz w:val="22"/>
          <w:szCs w:val="22"/>
        </w:rPr>
        <w:t>ADMI</w:t>
      </w:r>
      <w:r w:rsidR="00961132">
        <w:rPr>
          <w:rFonts w:ascii="Arial" w:hAnsi="Arial" w:cs="Arial"/>
          <w:caps/>
          <w:sz w:val="22"/>
          <w:szCs w:val="22"/>
        </w:rPr>
        <w:t>SSION INTO THE M.S. Program</w:t>
      </w:r>
      <w:r w:rsidR="00961132">
        <w:rPr>
          <w:rFonts w:ascii="Arial" w:hAnsi="Arial" w:cs="Arial"/>
          <w:caps/>
          <w:sz w:val="22"/>
          <w:szCs w:val="22"/>
        </w:rPr>
        <w:tab/>
      </w:r>
      <w:r w:rsidR="00961132">
        <w:rPr>
          <w:rFonts w:ascii="Arial" w:hAnsi="Arial" w:cs="Arial"/>
          <w:caps/>
          <w:sz w:val="22"/>
          <w:szCs w:val="22"/>
        </w:rPr>
        <w:tab/>
      </w:r>
      <w:r w:rsidR="00961132">
        <w:rPr>
          <w:rFonts w:ascii="Arial" w:hAnsi="Arial" w:cs="Arial"/>
          <w:caps/>
          <w:sz w:val="22"/>
          <w:szCs w:val="22"/>
        </w:rPr>
        <w:tab/>
      </w:r>
      <w:r w:rsidR="00961132">
        <w:rPr>
          <w:rFonts w:ascii="Arial" w:hAnsi="Arial" w:cs="Arial"/>
          <w:caps/>
          <w:sz w:val="22"/>
          <w:szCs w:val="22"/>
        </w:rPr>
        <w:tab/>
      </w:r>
      <w:r w:rsidR="00A0155D">
        <w:rPr>
          <w:rFonts w:ascii="Arial" w:hAnsi="Arial" w:cs="Arial"/>
          <w:caps/>
          <w:sz w:val="22"/>
          <w:szCs w:val="22"/>
        </w:rPr>
        <w:t xml:space="preserve">            </w:t>
      </w:r>
      <w:r w:rsidR="00961132">
        <w:rPr>
          <w:rFonts w:ascii="Arial" w:hAnsi="Arial" w:cs="Arial"/>
          <w:caps/>
          <w:sz w:val="22"/>
          <w:szCs w:val="22"/>
        </w:rPr>
        <w:t>3</w:t>
      </w:r>
    </w:p>
    <w:p w14:paraId="715F91B7" w14:textId="77777777" w:rsidR="000B2953" w:rsidRPr="00E6162C" w:rsidRDefault="000B2953" w:rsidP="000B2953">
      <w:pPr>
        <w:rPr>
          <w:rFonts w:ascii="Arial" w:hAnsi="Arial" w:cs="Arial"/>
          <w:sz w:val="22"/>
          <w:szCs w:val="22"/>
        </w:rPr>
      </w:pPr>
    </w:p>
    <w:p w14:paraId="7A661BED" w14:textId="5CA86857" w:rsidR="000B2953" w:rsidRPr="00E6162C" w:rsidRDefault="00620638" w:rsidP="000B2953">
      <w:pPr>
        <w:rPr>
          <w:rFonts w:ascii="Arial" w:hAnsi="Arial" w:cs="Arial"/>
          <w:sz w:val="22"/>
          <w:szCs w:val="22"/>
        </w:rPr>
      </w:pPr>
      <w:r>
        <w:rPr>
          <w:rFonts w:ascii="Arial" w:hAnsi="Arial" w:cs="Arial"/>
          <w:sz w:val="22"/>
          <w:szCs w:val="22"/>
        </w:rPr>
        <w:t xml:space="preserve">III. </w:t>
      </w:r>
      <w:r w:rsidR="000B2953" w:rsidRPr="00E6162C">
        <w:rPr>
          <w:rFonts w:ascii="Arial" w:hAnsi="Arial" w:cs="Arial"/>
          <w:sz w:val="22"/>
          <w:szCs w:val="22"/>
        </w:rPr>
        <w:t>PROGRAM ACTIVITIES</w:t>
      </w:r>
      <w:r w:rsidR="000B2953" w:rsidRPr="00E6162C">
        <w:rPr>
          <w:rFonts w:ascii="Arial" w:hAnsi="Arial" w:cs="Arial"/>
          <w:sz w:val="22"/>
          <w:szCs w:val="22"/>
        </w:rPr>
        <w:tab/>
      </w:r>
      <w:r w:rsidR="000B2953" w:rsidRPr="00E6162C">
        <w:rPr>
          <w:rFonts w:ascii="Arial" w:hAnsi="Arial" w:cs="Arial"/>
          <w:sz w:val="22"/>
          <w:szCs w:val="22"/>
        </w:rPr>
        <w:tab/>
      </w:r>
      <w:r w:rsidR="000B2953" w:rsidRPr="00E6162C">
        <w:rPr>
          <w:rFonts w:ascii="Arial" w:hAnsi="Arial" w:cs="Arial"/>
          <w:sz w:val="22"/>
          <w:szCs w:val="22"/>
        </w:rPr>
        <w:tab/>
      </w:r>
      <w:r w:rsidR="000B2953" w:rsidRPr="00E6162C">
        <w:rPr>
          <w:rFonts w:ascii="Arial" w:hAnsi="Arial" w:cs="Arial"/>
          <w:sz w:val="22"/>
          <w:szCs w:val="22"/>
        </w:rPr>
        <w:tab/>
      </w:r>
      <w:r w:rsidR="000B2953" w:rsidRPr="00E6162C">
        <w:rPr>
          <w:rFonts w:ascii="Arial" w:hAnsi="Arial" w:cs="Arial"/>
          <w:sz w:val="22"/>
          <w:szCs w:val="22"/>
        </w:rPr>
        <w:tab/>
      </w:r>
      <w:r w:rsidR="000B2953" w:rsidRPr="00E6162C">
        <w:rPr>
          <w:rFonts w:ascii="Arial" w:hAnsi="Arial" w:cs="Arial"/>
          <w:sz w:val="22"/>
          <w:szCs w:val="22"/>
        </w:rPr>
        <w:tab/>
      </w:r>
      <w:r w:rsidR="000B2953" w:rsidRPr="00E6162C">
        <w:rPr>
          <w:rFonts w:ascii="Arial" w:hAnsi="Arial" w:cs="Arial"/>
          <w:sz w:val="22"/>
          <w:szCs w:val="22"/>
        </w:rPr>
        <w:tab/>
        <w:t>5</w:t>
      </w:r>
    </w:p>
    <w:p w14:paraId="3A4A5C71" w14:textId="77777777" w:rsidR="000B2953" w:rsidRPr="00E6162C" w:rsidRDefault="000B2953" w:rsidP="000B2953">
      <w:pPr>
        <w:rPr>
          <w:rFonts w:ascii="Arial" w:hAnsi="Arial" w:cs="Arial"/>
          <w:sz w:val="22"/>
          <w:szCs w:val="22"/>
        </w:rPr>
      </w:pPr>
    </w:p>
    <w:p w14:paraId="51C932F1" w14:textId="77777777" w:rsidR="000B2953" w:rsidRPr="00E6162C" w:rsidRDefault="000B2953" w:rsidP="000B2953">
      <w:pPr>
        <w:rPr>
          <w:rFonts w:ascii="Arial" w:hAnsi="Arial" w:cs="Arial"/>
          <w:sz w:val="22"/>
          <w:szCs w:val="22"/>
        </w:rPr>
      </w:pPr>
      <w:r w:rsidRPr="00E6162C">
        <w:rPr>
          <w:rFonts w:ascii="Arial" w:hAnsi="Arial" w:cs="Arial"/>
          <w:sz w:val="22"/>
          <w:szCs w:val="22"/>
        </w:rPr>
        <w:tab/>
        <w:t xml:space="preserve">A. Curriculum </w:t>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t>5</w:t>
      </w:r>
    </w:p>
    <w:p w14:paraId="2EB423DD" w14:textId="77777777" w:rsidR="000B2953" w:rsidRPr="00E6162C" w:rsidRDefault="000B2953" w:rsidP="000B2953">
      <w:pPr>
        <w:rPr>
          <w:rFonts w:ascii="Arial" w:hAnsi="Arial" w:cs="Arial"/>
          <w:sz w:val="22"/>
          <w:szCs w:val="22"/>
        </w:rPr>
      </w:pPr>
    </w:p>
    <w:p w14:paraId="4FD0A6BB" w14:textId="27F70D75" w:rsidR="000B2953" w:rsidRPr="00E6162C" w:rsidRDefault="000B2953" w:rsidP="000B2953">
      <w:pPr>
        <w:rPr>
          <w:rFonts w:ascii="Arial" w:hAnsi="Arial" w:cs="Arial"/>
          <w:sz w:val="22"/>
          <w:szCs w:val="22"/>
        </w:rPr>
      </w:pPr>
      <w:r w:rsidRPr="00E6162C">
        <w:rPr>
          <w:rFonts w:ascii="Arial" w:hAnsi="Arial" w:cs="Arial"/>
          <w:sz w:val="22"/>
          <w:szCs w:val="22"/>
        </w:rPr>
        <w:tab/>
        <w:t>A.1</w:t>
      </w:r>
      <w:r w:rsidR="00620638" w:rsidRPr="00E6162C">
        <w:rPr>
          <w:rFonts w:ascii="Arial" w:hAnsi="Arial" w:cs="Arial"/>
          <w:sz w:val="22"/>
          <w:szCs w:val="22"/>
        </w:rPr>
        <w:t>. Core</w:t>
      </w:r>
      <w:r w:rsidRPr="00E6162C">
        <w:rPr>
          <w:rFonts w:ascii="Arial" w:hAnsi="Arial" w:cs="Arial"/>
          <w:sz w:val="22"/>
          <w:szCs w:val="22"/>
        </w:rPr>
        <w:t xml:space="preserve"> Curriculum</w:t>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t>5</w:t>
      </w:r>
    </w:p>
    <w:p w14:paraId="12993EC9" w14:textId="77777777" w:rsidR="000B2953" w:rsidRPr="00E6162C" w:rsidRDefault="000B2953" w:rsidP="000B2953">
      <w:pPr>
        <w:pStyle w:val="NormalWeb"/>
        <w:spacing w:before="0" w:beforeAutospacing="0" w:after="0" w:afterAutospacing="0"/>
        <w:rPr>
          <w:rFonts w:ascii="Arial" w:hAnsi="Arial" w:cs="Arial"/>
          <w:sz w:val="22"/>
          <w:szCs w:val="22"/>
          <w:vertAlign w:val="superscript"/>
        </w:rPr>
      </w:pPr>
    </w:p>
    <w:p w14:paraId="1C0A593F" w14:textId="0BF93ECC" w:rsidR="000B2953" w:rsidRPr="00E6162C" w:rsidRDefault="000B2953" w:rsidP="000B2953">
      <w:pPr>
        <w:rPr>
          <w:rFonts w:ascii="Arial" w:hAnsi="Arial" w:cs="Arial"/>
          <w:sz w:val="22"/>
          <w:szCs w:val="22"/>
        </w:rPr>
      </w:pPr>
      <w:r w:rsidRPr="00E6162C">
        <w:rPr>
          <w:rFonts w:ascii="Arial" w:hAnsi="Arial" w:cs="Arial"/>
          <w:sz w:val="22"/>
          <w:szCs w:val="22"/>
        </w:rPr>
        <w:tab/>
        <w:t>A.2</w:t>
      </w:r>
      <w:r w:rsidR="00620638" w:rsidRPr="00E6162C">
        <w:rPr>
          <w:rFonts w:ascii="Arial" w:hAnsi="Arial" w:cs="Arial"/>
          <w:sz w:val="22"/>
          <w:szCs w:val="22"/>
        </w:rPr>
        <w:t>. Approved</w:t>
      </w:r>
      <w:r w:rsidRPr="00E6162C">
        <w:rPr>
          <w:rFonts w:ascii="Arial" w:hAnsi="Arial" w:cs="Arial"/>
          <w:sz w:val="22"/>
          <w:szCs w:val="22"/>
        </w:rPr>
        <w:t xml:space="preserve"> Electives</w:t>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00021A64" w:rsidRPr="00E6162C">
        <w:rPr>
          <w:rFonts w:ascii="Arial" w:hAnsi="Arial" w:cs="Arial"/>
          <w:sz w:val="22"/>
          <w:szCs w:val="22"/>
        </w:rPr>
        <w:t>6</w:t>
      </w:r>
    </w:p>
    <w:p w14:paraId="540E9084" w14:textId="77777777" w:rsidR="000B2953" w:rsidRPr="00E6162C" w:rsidRDefault="000B2953" w:rsidP="000B2953">
      <w:pPr>
        <w:rPr>
          <w:rFonts w:ascii="Arial" w:hAnsi="Arial" w:cs="Arial"/>
          <w:sz w:val="22"/>
          <w:szCs w:val="22"/>
        </w:rPr>
      </w:pPr>
    </w:p>
    <w:p w14:paraId="4DCAEE7F" w14:textId="0B525B6B" w:rsidR="000B2953" w:rsidRPr="00E6162C" w:rsidRDefault="000B2953" w:rsidP="000B2953">
      <w:pPr>
        <w:rPr>
          <w:rFonts w:ascii="Arial" w:hAnsi="Arial" w:cs="Arial"/>
          <w:sz w:val="22"/>
          <w:szCs w:val="22"/>
        </w:rPr>
      </w:pPr>
      <w:r w:rsidRPr="00E6162C">
        <w:rPr>
          <w:rFonts w:ascii="Arial" w:hAnsi="Arial" w:cs="Arial"/>
          <w:sz w:val="22"/>
          <w:szCs w:val="22"/>
        </w:rPr>
        <w:tab/>
        <w:t>A.3</w:t>
      </w:r>
      <w:r w:rsidR="00620638" w:rsidRPr="00E6162C">
        <w:rPr>
          <w:rFonts w:ascii="Arial" w:hAnsi="Arial" w:cs="Arial"/>
          <w:sz w:val="22"/>
          <w:szCs w:val="22"/>
        </w:rPr>
        <w:t>. Journal</w:t>
      </w:r>
      <w:r w:rsidRPr="00E6162C">
        <w:rPr>
          <w:rFonts w:ascii="Arial" w:hAnsi="Arial" w:cs="Arial"/>
          <w:sz w:val="22"/>
          <w:szCs w:val="22"/>
        </w:rPr>
        <w:t xml:space="preserve"> Club</w:t>
      </w:r>
      <w:r w:rsidR="00021A64" w:rsidRPr="00E6162C">
        <w:rPr>
          <w:rFonts w:ascii="Arial" w:hAnsi="Arial" w:cs="Arial"/>
          <w:sz w:val="22"/>
          <w:szCs w:val="22"/>
        </w:rPr>
        <w:t xml:space="preserve"> and Professionalism Courses</w:t>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t>6</w:t>
      </w:r>
    </w:p>
    <w:p w14:paraId="7D2C501B" w14:textId="77777777" w:rsidR="000B2953" w:rsidRPr="00E6162C" w:rsidRDefault="000B2953" w:rsidP="000B2953">
      <w:pPr>
        <w:rPr>
          <w:rFonts w:ascii="Arial" w:hAnsi="Arial" w:cs="Arial"/>
          <w:sz w:val="22"/>
          <w:szCs w:val="22"/>
        </w:rPr>
      </w:pPr>
    </w:p>
    <w:p w14:paraId="280A1113" w14:textId="774A1513" w:rsidR="000B2953" w:rsidRPr="00E6162C" w:rsidRDefault="000B2953" w:rsidP="000B2953">
      <w:pPr>
        <w:rPr>
          <w:rFonts w:ascii="Arial" w:hAnsi="Arial" w:cs="Arial"/>
          <w:sz w:val="22"/>
          <w:szCs w:val="22"/>
        </w:rPr>
      </w:pPr>
      <w:r w:rsidRPr="00E6162C">
        <w:rPr>
          <w:rFonts w:ascii="Arial" w:hAnsi="Arial" w:cs="Arial"/>
          <w:sz w:val="22"/>
          <w:szCs w:val="22"/>
        </w:rPr>
        <w:tab/>
        <w:t>A.4</w:t>
      </w:r>
      <w:r w:rsidR="00620638" w:rsidRPr="00E6162C">
        <w:rPr>
          <w:rFonts w:ascii="Arial" w:hAnsi="Arial" w:cs="Arial"/>
          <w:sz w:val="22"/>
          <w:szCs w:val="22"/>
        </w:rPr>
        <w:t>. Training</w:t>
      </w:r>
      <w:r w:rsidR="00620638">
        <w:rPr>
          <w:rFonts w:ascii="Arial" w:hAnsi="Arial" w:cs="Arial"/>
          <w:sz w:val="22"/>
          <w:szCs w:val="22"/>
        </w:rPr>
        <w:t xml:space="preserve"> in E</w:t>
      </w:r>
      <w:r w:rsidRPr="00E6162C">
        <w:rPr>
          <w:rFonts w:ascii="Arial" w:hAnsi="Arial" w:cs="Arial"/>
          <w:sz w:val="22"/>
          <w:szCs w:val="22"/>
        </w:rPr>
        <w:t>thics</w:t>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00620638">
        <w:rPr>
          <w:rFonts w:ascii="Arial" w:hAnsi="Arial" w:cs="Arial"/>
          <w:sz w:val="22"/>
          <w:szCs w:val="22"/>
        </w:rPr>
        <w:t xml:space="preserve">            </w:t>
      </w:r>
      <w:r w:rsidR="00021A64" w:rsidRPr="00E6162C">
        <w:rPr>
          <w:rFonts w:ascii="Arial" w:hAnsi="Arial" w:cs="Arial"/>
          <w:sz w:val="22"/>
          <w:szCs w:val="22"/>
        </w:rPr>
        <w:t>7</w:t>
      </w:r>
    </w:p>
    <w:p w14:paraId="253DC3B8" w14:textId="77777777" w:rsidR="000B2953" w:rsidRPr="00E6162C" w:rsidRDefault="000B2953" w:rsidP="000B2953">
      <w:pPr>
        <w:rPr>
          <w:rFonts w:ascii="Arial" w:hAnsi="Arial" w:cs="Arial"/>
          <w:sz w:val="22"/>
          <w:szCs w:val="22"/>
        </w:rPr>
      </w:pPr>
    </w:p>
    <w:p w14:paraId="4D8A3E10" w14:textId="2E862D43" w:rsidR="000B2953" w:rsidRPr="00E6162C" w:rsidRDefault="000B2953" w:rsidP="000B2953">
      <w:pPr>
        <w:rPr>
          <w:rFonts w:ascii="Arial" w:hAnsi="Arial" w:cs="Arial"/>
          <w:sz w:val="22"/>
          <w:szCs w:val="22"/>
        </w:rPr>
      </w:pPr>
      <w:r w:rsidRPr="00E6162C">
        <w:rPr>
          <w:rFonts w:ascii="Arial" w:hAnsi="Arial" w:cs="Arial"/>
          <w:sz w:val="22"/>
          <w:szCs w:val="22"/>
        </w:rPr>
        <w:tab/>
        <w:t>A.5</w:t>
      </w:r>
      <w:r w:rsidR="00620638" w:rsidRPr="00E6162C">
        <w:rPr>
          <w:rFonts w:ascii="Arial" w:hAnsi="Arial" w:cs="Arial"/>
          <w:sz w:val="22"/>
          <w:szCs w:val="22"/>
        </w:rPr>
        <w:t>. Independent</w:t>
      </w:r>
      <w:r w:rsidR="00620638">
        <w:rPr>
          <w:rFonts w:ascii="Arial" w:hAnsi="Arial" w:cs="Arial"/>
          <w:sz w:val="22"/>
          <w:szCs w:val="22"/>
        </w:rPr>
        <w:t xml:space="preserve"> S</w:t>
      </w:r>
      <w:r w:rsidRPr="00E6162C">
        <w:rPr>
          <w:rFonts w:ascii="Arial" w:hAnsi="Arial" w:cs="Arial"/>
          <w:sz w:val="22"/>
          <w:szCs w:val="22"/>
        </w:rPr>
        <w:t>tudy</w:t>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00021A64" w:rsidRPr="00E6162C">
        <w:rPr>
          <w:rFonts w:ascii="Arial" w:hAnsi="Arial" w:cs="Arial"/>
          <w:sz w:val="22"/>
          <w:szCs w:val="22"/>
        </w:rPr>
        <w:t>7</w:t>
      </w:r>
    </w:p>
    <w:p w14:paraId="4B7BCBF2" w14:textId="77777777" w:rsidR="000B2953" w:rsidRPr="00E6162C" w:rsidRDefault="000B2953" w:rsidP="000B2953">
      <w:pPr>
        <w:pStyle w:val="NormalWeb"/>
        <w:spacing w:before="0" w:beforeAutospacing="0" w:after="0" w:afterAutospacing="0"/>
        <w:rPr>
          <w:rFonts w:ascii="Arial" w:hAnsi="Arial" w:cs="Arial"/>
          <w:sz w:val="22"/>
          <w:szCs w:val="22"/>
        </w:rPr>
      </w:pPr>
    </w:p>
    <w:p w14:paraId="674BDE79" w14:textId="3BFBF866" w:rsidR="000B2953" w:rsidRPr="00E6162C" w:rsidRDefault="000B2953" w:rsidP="000B2953">
      <w:pPr>
        <w:pStyle w:val="NormalWeb"/>
        <w:spacing w:before="0" w:beforeAutospacing="0" w:after="0" w:afterAutospacing="0"/>
        <w:rPr>
          <w:rFonts w:ascii="Arial" w:hAnsi="Arial" w:cs="Arial"/>
          <w:sz w:val="22"/>
          <w:szCs w:val="22"/>
        </w:rPr>
      </w:pPr>
      <w:r w:rsidRPr="00E6162C">
        <w:rPr>
          <w:rFonts w:ascii="Arial" w:hAnsi="Arial" w:cs="Arial"/>
          <w:sz w:val="22"/>
          <w:szCs w:val="22"/>
        </w:rPr>
        <w:tab/>
        <w:t>B.  Summer Skill Development Activities</w:t>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00021A64" w:rsidRPr="00E6162C">
        <w:rPr>
          <w:rFonts w:ascii="Arial" w:hAnsi="Arial" w:cs="Arial"/>
          <w:sz w:val="22"/>
          <w:szCs w:val="22"/>
        </w:rPr>
        <w:t>7</w:t>
      </w:r>
    </w:p>
    <w:p w14:paraId="64A2C6CF" w14:textId="77777777" w:rsidR="000B2953" w:rsidRPr="00E6162C" w:rsidRDefault="000B2953" w:rsidP="000B2953">
      <w:pPr>
        <w:rPr>
          <w:rFonts w:ascii="Arial" w:hAnsi="Arial" w:cs="Arial"/>
          <w:sz w:val="22"/>
          <w:szCs w:val="22"/>
        </w:rPr>
      </w:pPr>
    </w:p>
    <w:p w14:paraId="53B1E0E5" w14:textId="77777777" w:rsidR="000B2953" w:rsidRPr="00E6162C" w:rsidRDefault="000B2953" w:rsidP="000B2953">
      <w:pPr>
        <w:rPr>
          <w:rFonts w:ascii="Arial" w:hAnsi="Arial" w:cs="Arial"/>
          <w:sz w:val="22"/>
          <w:szCs w:val="22"/>
        </w:rPr>
      </w:pPr>
    </w:p>
    <w:p w14:paraId="6A0D8808" w14:textId="0B74E2CF" w:rsidR="000B2953" w:rsidRPr="00E6162C" w:rsidRDefault="000B2953" w:rsidP="000B2953">
      <w:pPr>
        <w:rPr>
          <w:rFonts w:ascii="Arial" w:hAnsi="Arial" w:cs="Arial"/>
          <w:sz w:val="22"/>
          <w:szCs w:val="22"/>
        </w:rPr>
      </w:pPr>
      <w:r w:rsidRPr="00E6162C">
        <w:rPr>
          <w:rFonts w:ascii="Arial" w:hAnsi="Arial" w:cs="Arial"/>
          <w:sz w:val="22"/>
          <w:szCs w:val="22"/>
        </w:rPr>
        <w:t>IV. ACADEMI</w:t>
      </w:r>
      <w:r w:rsidR="009D7DB8">
        <w:rPr>
          <w:rFonts w:ascii="Arial" w:hAnsi="Arial" w:cs="Arial"/>
          <w:sz w:val="22"/>
          <w:szCs w:val="22"/>
        </w:rPr>
        <w:t>C AND PROFESSIONAL STANDARDS</w:t>
      </w:r>
      <w:r w:rsidR="009D7DB8">
        <w:rPr>
          <w:rFonts w:ascii="Arial" w:hAnsi="Arial" w:cs="Arial"/>
          <w:sz w:val="22"/>
          <w:szCs w:val="22"/>
        </w:rPr>
        <w:tab/>
      </w:r>
      <w:r w:rsidR="009D7DB8">
        <w:rPr>
          <w:rFonts w:ascii="Arial" w:hAnsi="Arial" w:cs="Arial"/>
          <w:sz w:val="22"/>
          <w:szCs w:val="22"/>
        </w:rPr>
        <w:tab/>
      </w:r>
      <w:r w:rsidR="009D7DB8">
        <w:rPr>
          <w:rFonts w:ascii="Arial" w:hAnsi="Arial" w:cs="Arial"/>
          <w:sz w:val="22"/>
          <w:szCs w:val="22"/>
        </w:rPr>
        <w:tab/>
        <w:t>7</w:t>
      </w:r>
    </w:p>
    <w:p w14:paraId="242888C1" w14:textId="77777777" w:rsidR="000B2953" w:rsidRPr="00E6162C" w:rsidRDefault="000B2953" w:rsidP="000B2953">
      <w:pPr>
        <w:rPr>
          <w:rFonts w:ascii="Arial" w:hAnsi="Arial" w:cs="Arial"/>
          <w:sz w:val="22"/>
          <w:szCs w:val="22"/>
        </w:rPr>
      </w:pPr>
    </w:p>
    <w:p w14:paraId="42131287" w14:textId="7FE32FE4" w:rsidR="000B2953" w:rsidRPr="00E6162C" w:rsidRDefault="000B2953" w:rsidP="000B2953">
      <w:pPr>
        <w:rPr>
          <w:rFonts w:ascii="Arial" w:hAnsi="Arial" w:cs="Arial"/>
          <w:sz w:val="22"/>
          <w:szCs w:val="22"/>
        </w:rPr>
      </w:pPr>
      <w:r w:rsidRPr="00E6162C">
        <w:rPr>
          <w:rFonts w:ascii="Arial" w:hAnsi="Arial" w:cs="Arial"/>
          <w:sz w:val="22"/>
          <w:szCs w:val="22"/>
        </w:rPr>
        <w:tab/>
        <w:t>A.  Grades</w:t>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009D7DB8">
        <w:rPr>
          <w:rFonts w:ascii="Arial" w:hAnsi="Arial" w:cs="Arial"/>
          <w:sz w:val="22"/>
          <w:szCs w:val="22"/>
        </w:rPr>
        <w:t>7</w:t>
      </w:r>
    </w:p>
    <w:p w14:paraId="70BAAAA5" w14:textId="77777777" w:rsidR="000B2953" w:rsidRPr="00E6162C" w:rsidRDefault="000B2953" w:rsidP="000B2953">
      <w:pPr>
        <w:rPr>
          <w:rFonts w:ascii="Arial" w:hAnsi="Arial" w:cs="Arial"/>
          <w:sz w:val="22"/>
          <w:szCs w:val="22"/>
        </w:rPr>
      </w:pPr>
    </w:p>
    <w:p w14:paraId="44316178" w14:textId="74EB2382" w:rsidR="000B2953" w:rsidRPr="00E6162C" w:rsidRDefault="000B2953" w:rsidP="000B2953">
      <w:pPr>
        <w:rPr>
          <w:rFonts w:ascii="Arial" w:hAnsi="Arial" w:cs="Arial"/>
          <w:sz w:val="22"/>
          <w:szCs w:val="22"/>
        </w:rPr>
      </w:pPr>
      <w:r w:rsidRPr="00E6162C">
        <w:rPr>
          <w:rFonts w:ascii="Arial" w:hAnsi="Arial" w:cs="Arial"/>
          <w:sz w:val="22"/>
          <w:szCs w:val="22"/>
        </w:rPr>
        <w:tab/>
        <w:t xml:space="preserve">B.  </w:t>
      </w:r>
      <w:r w:rsidR="00961132" w:rsidRPr="00961132">
        <w:rPr>
          <w:rFonts w:ascii="Arial" w:hAnsi="Arial" w:cs="Arial"/>
          <w:sz w:val="22"/>
          <w:szCs w:val="22"/>
        </w:rPr>
        <w:t>Student Code of Academic and Professional Integrity</w:t>
      </w:r>
      <w:r w:rsidR="00961132">
        <w:rPr>
          <w:rFonts w:ascii="Arial" w:hAnsi="Arial" w:cs="Arial"/>
          <w:sz w:val="22"/>
          <w:szCs w:val="22"/>
        </w:rPr>
        <w:tab/>
      </w:r>
      <w:r w:rsidR="00961132">
        <w:rPr>
          <w:rFonts w:ascii="Arial" w:hAnsi="Arial" w:cs="Arial"/>
          <w:sz w:val="22"/>
          <w:szCs w:val="22"/>
        </w:rPr>
        <w:tab/>
      </w:r>
      <w:r w:rsidR="00021A64" w:rsidRPr="00E6162C">
        <w:rPr>
          <w:rFonts w:ascii="Arial" w:hAnsi="Arial" w:cs="Arial"/>
          <w:sz w:val="22"/>
          <w:szCs w:val="22"/>
        </w:rPr>
        <w:t>8</w:t>
      </w:r>
    </w:p>
    <w:p w14:paraId="3575173B" w14:textId="77777777" w:rsidR="000B2953" w:rsidRPr="00E6162C" w:rsidRDefault="000B2953" w:rsidP="000B2953">
      <w:pPr>
        <w:rPr>
          <w:rFonts w:ascii="Arial" w:hAnsi="Arial" w:cs="Arial"/>
          <w:sz w:val="22"/>
          <w:szCs w:val="22"/>
        </w:rPr>
      </w:pPr>
    </w:p>
    <w:p w14:paraId="6808F5B8" w14:textId="689A3141" w:rsidR="000B2953" w:rsidRPr="00E6162C" w:rsidRDefault="00961132" w:rsidP="000B2953">
      <w:pPr>
        <w:rPr>
          <w:rFonts w:ascii="Arial" w:hAnsi="Arial" w:cs="Arial"/>
          <w:sz w:val="22"/>
          <w:szCs w:val="22"/>
        </w:rPr>
      </w:pPr>
      <w:r>
        <w:rPr>
          <w:rFonts w:ascii="Arial" w:hAnsi="Arial" w:cs="Arial"/>
          <w:sz w:val="22"/>
          <w:szCs w:val="22"/>
        </w:rPr>
        <w:tab/>
        <w:t>C.  Evaluation of Student Progress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9</w:t>
      </w:r>
    </w:p>
    <w:p w14:paraId="3AC77207" w14:textId="77777777" w:rsidR="000B2953" w:rsidRPr="00E6162C" w:rsidRDefault="000B2953" w:rsidP="000B2953">
      <w:pPr>
        <w:rPr>
          <w:rFonts w:ascii="Arial" w:hAnsi="Arial" w:cs="Arial"/>
          <w:sz w:val="22"/>
          <w:szCs w:val="22"/>
        </w:rPr>
      </w:pPr>
    </w:p>
    <w:p w14:paraId="106E5CC0" w14:textId="52F90A8B" w:rsidR="000B2953" w:rsidRPr="00E6162C" w:rsidRDefault="00F53785" w:rsidP="000B2953">
      <w:pPr>
        <w:rPr>
          <w:rFonts w:ascii="Arial" w:hAnsi="Arial" w:cs="Arial"/>
          <w:sz w:val="22"/>
          <w:szCs w:val="22"/>
        </w:rPr>
      </w:pPr>
      <w:r>
        <w:rPr>
          <w:rFonts w:ascii="Arial" w:hAnsi="Arial" w:cs="Arial"/>
          <w:sz w:val="22"/>
          <w:szCs w:val="22"/>
        </w:rPr>
        <w:tab/>
        <w:t>D</w:t>
      </w:r>
      <w:r w:rsidR="000B2953" w:rsidRPr="00E6162C">
        <w:rPr>
          <w:rFonts w:ascii="Arial" w:hAnsi="Arial" w:cs="Arial"/>
          <w:sz w:val="22"/>
          <w:szCs w:val="22"/>
        </w:rPr>
        <w:t>.  Vacations, Si</w:t>
      </w:r>
      <w:r w:rsidR="00961132">
        <w:rPr>
          <w:rFonts w:ascii="Arial" w:hAnsi="Arial" w:cs="Arial"/>
          <w:sz w:val="22"/>
          <w:szCs w:val="22"/>
        </w:rPr>
        <w:t>ck Leave, and Work Schedules</w:t>
      </w:r>
      <w:r w:rsidR="00961132">
        <w:rPr>
          <w:rFonts w:ascii="Arial" w:hAnsi="Arial" w:cs="Arial"/>
          <w:sz w:val="22"/>
          <w:szCs w:val="22"/>
        </w:rPr>
        <w:tab/>
      </w:r>
      <w:r w:rsidR="00961132">
        <w:rPr>
          <w:rFonts w:ascii="Arial" w:hAnsi="Arial" w:cs="Arial"/>
          <w:sz w:val="22"/>
          <w:szCs w:val="22"/>
        </w:rPr>
        <w:tab/>
      </w:r>
      <w:r w:rsidR="00961132">
        <w:rPr>
          <w:rFonts w:ascii="Arial" w:hAnsi="Arial" w:cs="Arial"/>
          <w:sz w:val="22"/>
          <w:szCs w:val="22"/>
        </w:rPr>
        <w:tab/>
        <w:t>10</w:t>
      </w:r>
    </w:p>
    <w:p w14:paraId="74E8DBEF" w14:textId="77777777" w:rsidR="000B2953" w:rsidRPr="00E6162C" w:rsidRDefault="000B2953" w:rsidP="000B2953">
      <w:pPr>
        <w:rPr>
          <w:rFonts w:ascii="Arial" w:hAnsi="Arial" w:cs="Arial"/>
          <w:sz w:val="22"/>
          <w:szCs w:val="22"/>
        </w:rPr>
      </w:pPr>
    </w:p>
    <w:p w14:paraId="244A43C8" w14:textId="35C637E2" w:rsidR="000B2953" w:rsidRPr="00E6162C" w:rsidRDefault="000B2953" w:rsidP="000B2953">
      <w:pPr>
        <w:rPr>
          <w:rFonts w:ascii="Arial" w:hAnsi="Arial" w:cs="Arial"/>
          <w:sz w:val="22"/>
          <w:szCs w:val="22"/>
        </w:rPr>
      </w:pPr>
      <w:r w:rsidRPr="00E6162C">
        <w:rPr>
          <w:rFonts w:ascii="Arial" w:hAnsi="Arial" w:cs="Arial"/>
          <w:sz w:val="22"/>
          <w:szCs w:val="22"/>
        </w:rPr>
        <w:t xml:space="preserve">V.  </w:t>
      </w:r>
      <w:r w:rsidR="009D7DB8">
        <w:rPr>
          <w:rFonts w:ascii="Arial" w:hAnsi="Arial" w:cs="Arial"/>
          <w:sz w:val="22"/>
          <w:szCs w:val="22"/>
        </w:rPr>
        <w:t>PROJECT MENTORS</w:t>
      </w:r>
      <w:r w:rsidR="009D7DB8">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00961132">
        <w:rPr>
          <w:rFonts w:ascii="Arial" w:hAnsi="Arial" w:cs="Arial"/>
          <w:sz w:val="22"/>
          <w:szCs w:val="22"/>
        </w:rPr>
        <w:t>10</w:t>
      </w:r>
    </w:p>
    <w:p w14:paraId="50170F1F" w14:textId="77777777" w:rsidR="000B2953" w:rsidRPr="00E6162C" w:rsidRDefault="000B2953" w:rsidP="000B2953">
      <w:pPr>
        <w:rPr>
          <w:rFonts w:ascii="Arial" w:hAnsi="Arial" w:cs="Arial"/>
          <w:sz w:val="22"/>
          <w:szCs w:val="22"/>
        </w:rPr>
      </w:pPr>
    </w:p>
    <w:p w14:paraId="1FABEC55" w14:textId="29EC762E" w:rsidR="000B2953" w:rsidRPr="00E6162C" w:rsidRDefault="000B2953" w:rsidP="000B2953">
      <w:pPr>
        <w:rPr>
          <w:rFonts w:ascii="Arial" w:hAnsi="Arial" w:cs="Arial"/>
          <w:sz w:val="22"/>
          <w:szCs w:val="22"/>
        </w:rPr>
      </w:pPr>
      <w:r w:rsidRPr="00E6162C">
        <w:rPr>
          <w:rFonts w:ascii="Arial" w:hAnsi="Arial" w:cs="Arial"/>
          <w:sz w:val="22"/>
          <w:szCs w:val="22"/>
        </w:rPr>
        <w:tab/>
        <w:t xml:space="preserve">A.  Selection of </w:t>
      </w:r>
      <w:r w:rsidR="00620638">
        <w:rPr>
          <w:rFonts w:ascii="Arial" w:hAnsi="Arial" w:cs="Arial"/>
          <w:sz w:val="22"/>
          <w:szCs w:val="22"/>
        </w:rPr>
        <w:t>M</w:t>
      </w:r>
      <w:r w:rsidR="009D7DB8">
        <w:rPr>
          <w:rFonts w:ascii="Arial" w:hAnsi="Arial" w:cs="Arial"/>
          <w:sz w:val="22"/>
          <w:szCs w:val="22"/>
        </w:rPr>
        <w:t>entors</w:t>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00961132">
        <w:rPr>
          <w:rFonts w:ascii="Arial" w:hAnsi="Arial" w:cs="Arial"/>
          <w:sz w:val="22"/>
          <w:szCs w:val="22"/>
        </w:rPr>
        <w:t>10</w:t>
      </w:r>
    </w:p>
    <w:p w14:paraId="21964B14" w14:textId="77777777" w:rsidR="000B2953" w:rsidRPr="00E6162C" w:rsidRDefault="000B2953" w:rsidP="000B2953">
      <w:pPr>
        <w:ind w:firstLine="720"/>
        <w:rPr>
          <w:rFonts w:ascii="Arial" w:hAnsi="Arial" w:cs="Arial"/>
          <w:sz w:val="22"/>
          <w:szCs w:val="22"/>
        </w:rPr>
      </w:pPr>
    </w:p>
    <w:p w14:paraId="1DCAFBB6" w14:textId="16BC2498" w:rsidR="000B2953" w:rsidRPr="00E6162C" w:rsidRDefault="000B2953" w:rsidP="000B2953">
      <w:pPr>
        <w:rPr>
          <w:rFonts w:ascii="Arial" w:hAnsi="Arial" w:cs="Arial"/>
          <w:sz w:val="22"/>
          <w:szCs w:val="22"/>
        </w:rPr>
      </w:pPr>
      <w:r w:rsidRPr="00E6162C">
        <w:rPr>
          <w:rFonts w:ascii="Arial" w:hAnsi="Arial" w:cs="Arial"/>
          <w:sz w:val="22"/>
          <w:szCs w:val="22"/>
        </w:rPr>
        <w:tab/>
        <w:t xml:space="preserve">B.  Schedule for </w:t>
      </w:r>
      <w:r w:rsidR="00620638">
        <w:rPr>
          <w:rFonts w:ascii="Arial" w:hAnsi="Arial" w:cs="Arial"/>
          <w:sz w:val="22"/>
          <w:szCs w:val="22"/>
        </w:rPr>
        <w:t>Meetings with M</w:t>
      </w:r>
      <w:r w:rsidR="00990506">
        <w:rPr>
          <w:rFonts w:ascii="Arial" w:hAnsi="Arial" w:cs="Arial"/>
          <w:sz w:val="22"/>
          <w:szCs w:val="22"/>
        </w:rPr>
        <w:t>entors</w:t>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00961132">
        <w:rPr>
          <w:rFonts w:ascii="Arial" w:hAnsi="Arial" w:cs="Arial"/>
          <w:sz w:val="22"/>
          <w:szCs w:val="22"/>
        </w:rPr>
        <w:t>10</w:t>
      </w:r>
    </w:p>
    <w:p w14:paraId="0F272680" w14:textId="77777777" w:rsidR="000B2953" w:rsidRPr="00E6162C" w:rsidRDefault="000B2953" w:rsidP="000B2953">
      <w:pPr>
        <w:rPr>
          <w:rFonts w:ascii="Arial" w:hAnsi="Arial" w:cs="Arial"/>
          <w:sz w:val="22"/>
          <w:szCs w:val="22"/>
        </w:rPr>
      </w:pPr>
    </w:p>
    <w:p w14:paraId="6BFCA482" w14:textId="4990EF4E" w:rsidR="000B2953" w:rsidRPr="00E6162C" w:rsidRDefault="000B2953" w:rsidP="000B2953">
      <w:pPr>
        <w:rPr>
          <w:rFonts w:ascii="Arial" w:hAnsi="Arial" w:cs="Arial"/>
          <w:sz w:val="22"/>
          <w:szCs w:val="22"/>
        </w:rPr>
      </w:pPr>
      <w:r w:rsidRPr="00E6162C">
        <w:rPr>
          <w:rFonts w:ascii="Arial" w:hAnsi="Arial" w:cs="Arial"/>
          <w:sz w:val="22"/>
          <w:szCs w:val="22"/>
        </w:rPr>
        <w:t>VI. COMPLETION OF THE DEGREE</w:t>
      </w:r>
      <w:r w:rsidRPr="00E6162C">
        <w:rPr>
          <w:rFonts w:ascii="Arial" w:hAnsi="Arial" w:cs="Arial"/>
          <w:sz w:val="22"/>
          <w:szCs w:val="22"/>
        </w:rPr>
        <w:tab/>
      </w:r>
      <w:r w:rsidRPr="00E6162C">
        <w:rPr>
          <w:rFonts w:ascii="Arial" w:hAnsi="Arial" w:cs="Arial"/>
          <w:sz w:val="22"/>
          <w:szCs w:val="22"/>
        </w:rPr>
        <w:tab/>
      </w:r>
      <w:r w:rsidRPr="00E6162C">
        <w:rPr>
          <w:rFonts w:ascii="Arial" w:hAnsi="Arial" w:cs="Arial"/>
          <w:sz w:val="22"/>
          <w:szCs w:val="22"/>
        </w:rPr>
        <w:tab/>
      </w:r>
      <w:r w:rsidR="00D378BD" w:rsidRPr="00E6162C">
        <w:rPr>
          <w:rFonts w:ascii="Arial" w:hAnsi="Arial" w:cs="Arial"/>
          <w:sz w:val="22"/>
          <w:szCs w:val="22"/>
        </w:rPr>
        <w:tab/>
      </w:r>
      <w:r w:rsidR="00D378BD" w:rsidRPr="00E6162C">
        <w:rPr>
          <w:rFonts w:ascii="Arial" w:hAnsi="Arial" w:cs="Arial"/>
          <w:sz w:val="22"/>
          <w:szCs w:val="22"/>
        </w:rPr>
        <w:tab/>
      </w:r>
      <w:r w:rsidR="00961132">
        <w:rPr>
          <w:rFonts w:ascii="Arial" w:hAnsi="Arial" w:cs="Arial"/>
          <w:sz w:val="22"/>
          <w:szCs w:val="22"/>
        </w:rPr>
        <w:t>10</w:t>
      </w:r>
    </w:p>
    <w:p w14:paraId="2180B631" w14:textId="77777777" w:rsidR="00D378BD" w:rsidRPr="00E6162C" w:rsidRDefault="00D378BD" w:rsidP="000B2953">
      <w:pPr>
        <w:rPr>
          <w:rFonts w:ascii="Arial" w:hAnsi="Arial" w:cs="Arial"/>
          <w:sz w:val="22"/>
          <w:szCs w:val="22"/>
        </w:rPr>
      </w:pPr>
    </w:p>
    <w:p w14:paraId="61DA41DA" w14:textId="73D5F871" w:rsidR="00D378BD" w:rsidRPr="00E6162C" w:rsidRDefault="00620638" w:rsidP="000B2953">
      <w:pPr>
        <w:rPr>
          <w:rFonts w:ascii="Arial" w:hAnsi="Arial" w:cs="Arial"/>
          <w:sz w:val="22"/>
          <w:szCs w:val="22"/>
        </w:rPr>
      </w:pPr>
      <w:r>
        <w:rPr>
          <w:rFonts w:ascii="Arial" w:hAnsi="Arial" w:cs="Arial"/>
          <w:sz w:val="22"/>
          <w:szCs w:val="22"/>
        </w:rPr>
        <w:tab/>
        <w:t>A.  Timetable for C</w:t>
      </w:r>
      <w:r w:rsidR="00D378BD" w:rsidRPr="00E6162C">
        <w:rPr>
          <w:rFonts w:ascii="Arial" w:hAnsi="Arial" w:cs="Arial"/>
          <w:sz w:val="22"/>
          <w:szCs w:val="22"/>
        </w:rPr>
        <w:t>ompletion</w:t>
      </w:r>
      <w:r w:rsidR="00834FAF" w:rsidRPr="00E6162C">
        <w:rPr>
          <w:rFonts w:ascii="Arial" w:hAnsi="Arial" w:cs="Arial"/>
          <w:sz w:val="22"/>
          <w:szCs w:val="22"/>
        </w:rPr>
        <w:tab/>
      </w:r>
      <w:r w:rsidR="00834FAF" w:rsidRPr="00E6162C">
        <w:rPr>
          <w:rFonts w:ascii="Arial" w:hAnsi="Arial" w:cs="Arial"/>
          <w:sz w:val="22"/>
          <w:szCs w:val="22"/>
        </w:rPr>
        <w:tab/>
      </w:r>
      <w:r w:rsidR="00834FAF" w:rsidRPr="00E6162C">
        <w:rPr>
          <w:rFonts w:ascii="Arial" w:hAnsi="Arial" w:cs="Arial"/>
          <w:sz w:val="22"/>
          <w:szCs w:val="22"/>
        </w:rPr>
        <w:tab/>
      </w:r>
      <w:r w:rsidR="00834FAF" w:rsidRPr="00E6162C">
        <w:rPr>
          <w:rFonts w:ascii="Arial" w:hAnsi="Arial" w:cs="Arial"/>
          <w:sz w:val="22"/>
          <w:szCs w:val="22"/>
        </w:rPr>
        <w:tab/>
      </w:r>
      <w:r w:rsidR="00834FAF" w:rsidRPr="00E6162C">
        <w:rPr>
          <w:rFonts w:ascii="Arial" w:hAnsi="Arial" w:cs="Arial"/>
          <w:sz w:val="22"/>
          <w:szCs w:val="22"/>
        </w:rPr>
        <w:tab/>
      </w:r>
      <w:r w:rsidR="00834FAF" w:rsidRPr="00E6162C">
        <w:rPr>
          <w:rFonts w:ascii="Arial" w:hAnsi="Arial" w:cs="Arial"/>
          <w:sz w:val="22"/>
          <w:szCs w:val="22"/>
        </w:rPr>
        <w:tab/>
      </w:r>
      <w:r w:rsidR="00961132">
        <w:rPr>
          <w:rFonts w:ascii="Arial" w:hAnsi="Arial" w:cs="Arial"/>
          <w:sz w:val="22"/>
          <w:szCs w:val="22"/>
        </w:rPr>
        <w:t>10</w:t>
      </w:r>
    </w:p>
    <w:p w14:paraId="0D1D300D" w14:textId="77777777" w:rsidR="00D378BD" w:rsidRPr="00E6162C" w:rsidRDefault="00D378BD" w:rsidP="000B2953">
      <w:pPr>
        <w:rPr>
          <w:rFonts w:ascii="Arial" w:hAnsi="Arial" w:cs="Arial"/>
          <w:sz w:val="22"/>
          <w:szCs w:val="22"/>
        </w:rPr>
      </w:pPr>
    </w:p>
    <w:p w14:paraId="56400F47" w14:textId="0B77C584" w:rsidR="000B2953" w:rsidRDefault="00620638" w:rsidP="00194130">
      <w:pPr>
        <w:rPr>
          <w:rFonts w:ascii="Arial" w:hAnsi="Arial"/>
          <w:position w:val="0"/>
          <w:sz w:val="22"/>
          <w:szCs w:val="22"/>
        </w:rPr>
      </w:pPr>
      <w:r>
        <w:rPr>
          <w:rFonts w:ascii="Arial" w:hAnsi="Arial" w:cs="Arial"/>
          <w:sz w:val="22"/>
          <w:szCs w:val="22"/>
        </w:rPr>
        <w:tab/>
        <w:t>B.  Admission to Graduate and Professional Degree P</w:t>
      </w:r>
      <w:r w:rsidR="00834FAF" w:rsidRPr="00E6162C">
        <w:rPr>
          <w:rFonts w:ascii="Arial" w:hAnsi="Arial" w:cs="Arial"/>
          <w:sz w:val="22"/>
          <w:szCs w:val="22"/>
        </w:rPr>
        <w:t>rograms</w:t>
      </w:r>
      <w:r w:rsidR="00834FAF" w:rsidRPr="00E6162C">
        <w:rPr>
          <w:rFonts w:ascii="Arial" w:hAnsi="Arial" w:cs="Arial"/>
          <w:sz w:val="22"/>
          <w:szCs w:val="22"/>
        </w:rPr>
        <w:tab/>
      </w:r>
      <w:r w:rsidR="00961132">
        <w:rPr>
          <w:rFonts w:ascii="Arial" w:hAnsi="Arial" w:cs="Arial"/>
          <w:sz w:val="22"/>
          <w:szCs w:val="22"/>
        </w:rPr>
        <w:t>1</w:t>
      </w:r>
      <w:r w:rsidR="00194130">
        <w:rPr>
          <w:rFonts w:ascii="Arial" w:hAnsi="Arial" w:cs="Arial"/>
          <w:sz w:val="22"/>
          <w:szCs w:val="22"/>
        </w:rPr>
        <w:t>1</w:t>
      </w:r>
    </w:p>
    <w:p w14:paraId="3E5A3969" w14:textId="77777777" w:rsidR="00194130" w:rsidRPr="00E6162C" w:rsidRDefault="00194130" w:rsidP="00194130">
      <w:pPr>
        <w:rPr>
          <w:rFonts w:ascii="Arial" w:hAnsi="Arial" w:cs="Arial"/>
          <w:sz w:val="22"/>
          <w:szCs w:val="22"/>
        </w:rPr>
      </w:pPr>
    </w:p>
    <w:p w14:paraId="729700F7" w14:textId="77DDDE34" w:rsidR="000B2953" w:rsidRPr="00E6162C" w:rsidRDefault="00961132" w:rsidP="000B2953">
      <w:pPr>
        <w:tabs>
          <w:tab w:val="left" w:pos="720"/>
          <w:tab w:val="left" w:pos="1440"/>
          <w:tab w:val="left" w:pos="7200"/>
          <w:tab w:val="left" w:pos="8280"/>
        </w:tabs>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A</w:t>
      </w:r>
      <w:proofErr w:type="gramEnd"/>
      <w:r>
        <w:rPr>
          <w:rFonts w:ascii="Arial" w:hAnsi="Arial" w:cs="Arial"/>
          <w:sz w:val="22"/>
          <w:szCs w:val="22"/>
        </w:rPr>
        <w:tab/>
      </w:r>
      <w:r>
        <w:rPr>
          <w:rFonts w:ascii="Arial" w:hAnsi="Arial" w:cs="Arial"/>
          <w:sz w:val="22"/>
          <w:szCs w:val="22"/>
        </w:rPr>
        <w:tab/>
        <w:t>11</w:t>
      </w:r>
    </w:p>
    <w:p w14:paraId="260CEC55" w14:textId="77777777" w:rsidR="000B2953" w:rsidRPr="00E6162C" w:rsidRDefault="000B2953" w:rsidP="000B2953">
      <w:pPr>
        <w:tabs>
          <w:tab w:val="left" w:pos="720"/>
          <w:tab w:val="left" w:pos="1440"/>
          <w:tab w:val="left" w:pos="7200"/>
          <w:tab w:val="left" w:pos="8280"/>
        </w:tabs>
        <w:rPr>
          <w:rFonts w:ascii="Arial" w:hAnsi="Arial" w:cs="Arial"/>
          <w:sz w:val="22"/>
          <w:szCs w:val="22"/>
        </w:rPr>
      </w:pPr>
    </w:p>
    <w:p w14:paraId="58D3423C" w14:textId="50CAF8E1" w:rsidR="0001497F" w:rsidRPr="00E6162C" w:rsidRDefault="0001497F" w:rsidP="000B2953">
      <w:pPr>
        <w:tabs>
          <w:tab w:val="left" w:pos="720"/>
          <w:tab w:val="left" w:pos="1440"/>
          <w:tab w:val="left" w:pos="7200"/>
          <w:tab w:val="left" w:pos="8280"/>
        </w:tabs>
        <w:rPr>
          <w:rFonts w:ascii="Arial" w:hAnsi="Arial" w:cs="Arial"/>
          <w:sz w:val="22"/>
          <w:szCs w:val="22"/>
        </w:rPr>
      </w:pPr>
      <w:r w:rsidRPr="00E6162C">
        <w:rPr>
          <w:rFonts w:ascii="Arial" w:hAnsi="Arial" w:cs="Arial"/>
          <w:sz w:val="22"/>
          <w:szCs w:val="22"/>
        </w:rPr>
        <w:t>SIGNATURE SHEET</w:t>
      </w:r>
      <w:r w:rsidRPr="00E6162C">
        <w:rPr>
          <w:rFonts w:ascii="Arial" w:hAnsi="Arial" w:cs="Arial"/>
          <w:sz w:val="22"/>
          <w:szCs w:val="22"/>
        </w:rPr>
        <w:tab/>
      </w:r>
      <w:r w:rsidR="0095608A">
        <w:rPr>
          <w:rFonts w:ascii="Arial" w:hAnsi="Arial" w:cs="Arial"/>
          <w:sz w:val="22"/>
          <w:szCs w:val="22"/>
        </w:rPr>
        <w:t>13</w:t>
      </w:r>
    </w:p>
    <w:p w14:paraId="3BA0CAF8" w14:textId="77777777" w:rsidR="0001497F" w:rsidRPr="00E6162C" w:rsidRDefault="0001497F" w:rsidP="0001497F">
      <w:pPr>
        <w:tabs>
          <w:tab w:val="left" w:pos="720"/>
          <w:tab w:val="left" w:pos="1440"/>
          <w:tab w:val="left" w:pos="7200"/>
          <w:tab w:val="left" w:pos="8280"/>
        </w:tabs>
        <w:spacing w:line="360" w:lineRule="auto"/>
        <w:rPr>
          <w:rFonts w:ascii="Arial" w:hAnsi="Arial" w:cs="Arial"/>
          <w:sz w:val="22"/>
          <w:szCs w:val="22"/>
        </w:rPr>
      </w:pPr>
      <w:r w:rsidRPr="00E6162C">
        <w:rPr>
          <w:rFonts w:ascii="Arial" w:hAnsi="Arial" w:cs="Arial"/>
          <w:sz w:val="22"/>
          <w:szCs w:val="22"/>
        </w:rPr>
        <w:br w:type="page"/>
      </w:r>
      <w:r w:rsidR="00464DD1" w:rsidRPr="00E6162C">
        <w:rPr>
          <w:rFonts w:ascii="Arial" w:hAnsi="Arial" w:cs="Arial"/>
          <w:sz w:val="22"/>
          <w:szCs w:val="22"/>
        </w:rPr>
        <w:lastRenderedPageBreak/>
        <w:t xml:space="preserve">I.  </w:t>
      </w:r>
      <w:r w:rsidRPr="00E6162C">
        <w:rPr>
          <w:rFonts w:ascii="Arial" w:hAnsi="Arial" w:cs="Arial"/>
          <w:b/>
          <w:sz w:val="22"/>
          <w:szCs w:val="22"/>
        </w:rPr>
        <w:t>GOALS AND OBJECTIVES OF THE PROGRAM</w:t>
      </w:r>
    </w:p>
    <w:p w14:paraId="22975766" w14:textId="77777777" w:rsidR="0001497F" w:rsidRPr="00E6162C" w:rsidRDefault="0001497F">
      <w:pPr>
        <w:rPr>
          <w:rFonts w:ascii="Arial" w:hAnsi="Arial" w:cs="Arial"/>
          <w:b/>
          <w:sz w:val="22"/>
          <w:szCs w:val="22"/>
        </w:rPr>
      </w:pPr>
    </w:p>
    <w:p w14:paraId="7AF02B7B" w14:textId="31228D41" w:rsidR="00C40579" w:rsidRDefault="00BD25AF" w:rsidP="00BD25AF">
      <w:pPr>
        <w:pStyle w:val="NormalWeb"/>
        <w:spacing w:before="0" w:beforeAutospacing="0" w:after="0" w:afterAutospacing="0"/>
        <w:ind w:firstLine="720"/>
        <w:rPr>
          <w:rFonts w:ascii="Arial" w:hAnsi="Arial" w:cs="Arial"/>
          <w:sz w:val="22"/>
          <w:szCs w:val="22"/>
        </w:rPr>
      </w:pPr>
      <w:r w:rsidRPr="00E6162C">
        <w:rPr>
          <w:rFonts w:ascii="Arial" w:hAnsi="Arial" w:cs="Arial"/>
          <w:sz w:val="22"/>
          <w:szCs w:val="22"/>
        </w:rPr>
        <w:t>The M.S. program is a terminal degree program targeting students interested in developing their skills toward a career requ</w:t>
      </w:r>
      <w:r w:rsidR="00C2283A">
        <w:rPr>
          <w:rFonts w:ascii="Arial" w:hAnsi="Arial" w:cs="Arial"/>
          <w:sz w:val="22"/>
          <w:szCs w:val="22"/>
        </w:rPr>
        <w:t xml:space="preserve">iring basic science knowledge. </w:t>
      </w:r>
      <w:r w:rsidRPr="00E6162C">
        <w:rPr>
          <w:rFonts w:ascii="Arial" w:hAnsi="Arial" w:cs="Arial"/>
          <w:sz w:val="22"/>
          <w:szCs w:val="22"/>
        </w:rPr>
        <w:t>The objectives of this program are to</w:t>
      </w:r>
      <w:r w:rsidR="00C40579">
        <w:rPr>
          <w:rFonts w:ascii="Arial" w:hAnsi="Arial" w:cs="Arial"/>
          <w:sz w:val="22"/>
          <w:szCs w:val="22"/>
        </w:rPr>
        <w:t>:</w:t>
      </w:r>
    </w:p>
    <w:p w14:paraId="2300AC96" w14:textId="71B2FF11" w:rsidR="00BD25AF" w:rsidRPr="00E6162C" w:rsidRDefault="00BD25AF" w:rsidP="00BD25AF">
      <w:pPr>
        <w:pStyle w:val="NormalWeb"/>
        <w:spacing w:before="0" w:beforeAutospacing="0" w:after="0" w:afterAutospacing="0"/>
        <w:ind w:firstLine="720"/>
        <w:rPr>
          <w:rFonts w:ascii="Arial" w:hAnsi="Arial" w:cs="Arial"/>
          <w:sz w:val="22"/>
          <w:szCs w:val="22"/>
        </w:rPr>
      </w:pPr>
      <w:r w:rsidRPr="00E6162C">
        <w:rPr>
          <w:rFonts w:ascii="Arial" w:hAnsi="Arial" w:cs="Arial"/>
          <w:sz w:val="22"/>
          <w:szCs w:val="22"/>
        </w:rPr>
        <w:t xml:space="preserve"> </w:t>
      </w:r>
    </w:p>
    <w:p w14:paraId="6BE9C9BC" w14:textId="77777777" w:rsidR="00BD25AF" w:rsidRPr="00E6162C" w:rsidRDefault="00BD25AF" w:rsidP="00BD25AF">
      <w:pPr>
        <w:pStyle w:val="NormalWeb"/>
        <w:numPr>
          <w:ilvl w:val="0"/>
          <w:numId w:val="1"/>
        </w:numPr>
        <w:spacing w:before="0" w:beforeAutospacing="0" w:after="0" w:afterAutospacing="0"/>
        <w:rPr>
          <w:rFonts w:ascii="Arial" w:hAnsi="Arial" w:cs="Arial"/>
          <w:sz w:val="22"/>
          <w:szCs w:val="22"/>
        </w:rPr>
      </w:pPr>
      <w:r w:rsidRPr="00E6162C">
        <w:rPr>
          <w:rFonts w:ascii="Arial" w:hAnsi="Arial" w:cs="Arial"/>
          <w:sz w:val="22"/>
          <w:szCs w:val="22"/>
        </w:rPr>
        <w:t>provide integrative scientific education in the biomedical and public health sciences to graduates from an accredited undergraduate institution</w:t>
      </w:r>
    </w:p>
    <w:p w14:paraId="02ED29EF" w14:textId="77777777" w:rsidR="00BD25AF" w:rsidRPr="00E6162C" w:rsidRDefault="00BD25AF" w:rsidP="00BD25AF">
      <w:pPr>
        <w:pStyle w:val="NormalWeb"/>
        <w:numPr>
          <w:ilvl w:val="0"/>
          <w:numId w:val="1"/>
        </w:numPr>
        <w:spacing w:before="0" w:beforeAutospacing="0" w:after="0" w:afterAutospacing="0"/>
        <w:rPr>
          <w:rFonts w:ascii="Arial" w:hAnsi="Arial" w:cs="Arial"/>
          <w:sz w:val="22"/>
          <w:szCs w:val="22"/>
        </w:rPr>
      </w:pPr>
      <w:r w:rsidRPr="00E6162C">
        <w:rPr>
          <w:rFonts w:ascii="Arial" w:hAnsi="Arial" w:cs="Arial"/>
          <w:sz w:val="22"/>
          <w:szCs w:val="22"/>
        </w:rPr>
        <w:t>provide the opportunity to explore career options in various health professional disciplines</w:t>
      </w:r>
    </w:p>
    <w:p w14:paraId="5F6E7A62" w14:textId="77777777" w:rsidR="00BD25AF" w:rsidRPr="00E6162C" w:rsidRDefault="00BD25AF" w:rsidP="00BD25AF">
      <w:pPr>
        <w:pStyle w:val="NormalWeb"/>
        <w:numPr>
          <w:ilvl w:val="0"/>
          <w:numId w:val="1"/>
        </w:numPr>
        <w:spacing w:before="0" w:beforeAutospacing="0" w:after="0" w:afterAutospacing="0"/>
        <w:rPr>
          <w:rFonts w:ascii="Arial" w:hAnsi="Arial" w:cs="Arial"/>
          <w:sz w:val="22"/>
          <w:szCs w:val="22"/>
        </w:rPr>
      </w:pPr>
      <w:r w:rsidRPr="00E6162C">
        <w:rPr>
          <w:rFonts w:ascii="Arial" w:hAnsi="Arial" w:cs="Arial"/>
          <w:sz w:val="22"/>
          <w:szCs w:val="22"/>
        </w:rPr>
        <w:t>develop integrative and critical thinking skills to allow application of scientific knowledge to traditionally non-scientific fields</w:t>
      </w:r>
    </w:p>
    <w:p w14:paraId="2C59E329" w14:textId="77777777" w:rsidR="00BD25AF" w:rsidRPr="00E6162C" w:rsidRDefault="00BD25AF" w:rsidP="00BD25AF">
      <w:pPr>
        <w:pStyle w:val="NormalWeb"/>
        <w:numPr>
          <w:ilvl w:val="0"/>
          <w:numId w:val="1"/>
        </w:numPr>
        <w:spacing w:before="0" w:beforeAutospacing="0" w:after="0" w:afterAutospacing="0"/>
        <w:rPr>
          <w:rFonts w:ascii="Arial" w:hAnsi="Arial" w:cs="Arial"/>
          <w:sz w:val="22"/>
          <w:szCs w:val="22"/>
        </w:rPr>
      </w:pPr>
      <w:r w:rsidRPr="00E6162C">
        <w:rPr>
          <w:rFonts w:ascii="Arial" w:hAnsi="Arial" w:cs="Arial"/>
          <w:sz w:val="22"/>
          <w:szCs w:val="22"/>
        </w:rPr>
        <w:t>train students in the rudiments of research on a basic science, public health or clinical topic; these include hypothesis testing, data collection, manuscript preparation</w:t>
      </w:r>
    </w:p>
    <w:p w14:paraId="0F6C7969" w14:textId="77777777" w:rsidR="00BD25AF" w:rsidRPr="00E6162C" w:rsidRDefault="00BD25AF" w:rsidP="00BD25AF">
      <w:pPr>
        <w:pStyle w:val="NormalWeb"/>
        <w:numPr>
          <w:ilvl w:val="0"/>
          <w:numId w:val="1"/>
        </w:numPr>
        <w:spacing w:before="0" w:beforeAutospacing="0" w:after="0" w:afterAutospacing="0"/>
        <w:rPr>
          <w:rFonts w:ascii="Arial" w:hAnsi="Arial" w:cs="Arial"/>
          <w:sz w:val="22"/>
          <w:szCs w:val="22"/>
        </w:rPr>
      </w:pPr>
      <w:r w:rsidRPr="00E6162C">
        <w:rPr>
          <w:rFonts w:ascii="Arial" w:hAnsi="Arial" w:cs="Arial"/>
          <w:sz w:val="22"/>
          <w:szCs w:val="22"/>
        </w:rPr>
        <w:t>enhance competitiveness for admission to a health professional and/or Ph.D. program</w:t>
      </w:r>
    </w:p>
    <w:p w14:paraId="4F7A58A2" w14:textId="79A328D9" w:rsidR="00BD25AF" w:rsidRPr="00E6162C" w:rsidRDefault="00BD25AF" w:rsidP="00BD25AF">
      <w:pPr>
        <w:pStyle w:val="NormalWeb"/>
        <w:numPr>
          <w:ilvl w:val="0"/>
          <w:numId w:val="1"/>
        </w:numPr>
        <w:spacing w:before="0" w:beforeAutospacing="0" w:after="0" w:afterAutospacing="0"/>
        <w:rPr>
          <w:rFonts w:ascii="Arial" w:hAnsi="Arial" w:cs="Arial"/>
          <w:sz w:val="22"/>
          <w:szCs w:val="22"/>
        </w:rPr>
      </w:pPr>
      <w:r w:rsidRPr="00E6162C">
        <w:rPr>
          <w:rFonts w:ascii="Arial" w:hAnsi="Arial" w:cs="Arial"/>
          <w:sz w:val="22"/>
          <w:szCs w:val="22"/>
        </w:rPr>
        <w:t>enhance skills for job placement including resume and cover letter evaluatio</w:t>
      </w:r>
      <w:r w:rsidR="00BD0C1D" w:rsidRPr="00E6162C">
        <w:rPr>
          <w:rFonts w:ascii="Arial" w:hAnsi="Arial" w:cs="Arial"/>
          <w:sz w:val="22"/>
          <w:szCs w:val="22"/>
        </w:rPr>
        <w:t>n, and interviewing preparation</w:t>
      </w:r>
    </w:p>
    <w:p w14:paraId="23A70E21" w14:textId="77777777" w:rsidR="00B24068" w:rsidRPr="00E6162C" w:rsidRDefault="00B24068">
      <w:pPr>
        <w:rPr>
          <w:rFonts w:ascii="Arial" w:hAnsi="Arial" w:cs="Arial"/>
          <w:sz w:val="22"/>
          <w:szCs w:val="22"/>
        </w:rPr>
      </w:pPr>
    </w:p>
    <w:p w14:paraId="5AD5C235" w14:textId="6FAB3CEE" w:rsidR="00594265" w:rsidRPr="00E6162C" w:rsidRDefault="00594265" w:rsidP="00594265">
      <w:pPr>
        <w:pStyle w:val="NormalWeb"/>
        <w:spacing w:before="0" w:beforeAutospacing="0" w:after="0" w:afterAutospacing="0"/>
        <w:ind w:firstLine="720"/>
        <w:rPr>
          <w:rFonts w:ascii="Arial" w:hAnsi="Arial" w:cs="Arial"/>
          <w:sz w:val="22"/>
          <w:szCs w:val="22"/>
        </w:rPr>
      </w:pPr>
      <w:r w:rsidRPr="00E6162C">
        <w:rPr>
          <w:rFonts w:ascii="Arial" w:hAnsi="Arial" w:cs="Arial"/>
          <w:sz w:val="22"/>
          <w:szCs w:val="22"/>
        </w:rPr>
        <w:t xml:space="preserve">To achieve these objectives, our program </w:t>
      </w:r>
      <w:r w:rsidR="00C2283A">
        <w:rPr>
          <w:rFonts w:ascii="Arial" w:hAnsi="Arial" w:cs="Arial"/>
          <w:sz w:val="22"/>
          <w:szCs w:val="22"/>
        </w:rPr>
        <w:t>proposes two areas of emphasis:</w:t>
      </w:r>
      <w:r w:rsidRPr="00E6162C">
        <w:rPr>
          <w:rFonts w:ascii="Arial" w:hAnsi="Arial" w:cs="Arial"/>
          <w:sz w:val="22"/>
          <w:szCs w:val="22"/>
        </w:rPr>
        <w:t xml:space="preserve"> (1) advancement of basic science and public health knowledge for career enhancement and (2) partnering basic s</w:t>
      </w:r>
      <w:r w:rsidR="00C2283A">
        <w:rPr>
          <w:rFonts w:ascii="Arial" w:hAnsi="Arial" w:cs="Arial"/>
          <w:sz w:val="22"/>
          <w:szCs w:val="22"/>
        </w:rPr>
        <w:t xml:space="preserve">cience with other disciplines. </w:t>
      </w:r>
      <w:r w:rsidRPr="00E6162C">
        <w:rPr>
          <w:rFonts w:ascii="Arial" w:hAnsi="Arial" w:cs="Arial"/>
          <w:sz w:val="22"/>
          <w:szCs w:val="22"/>
        </w:rPr>
        <w:t>In the first area of emphasis, students will augment their scientific skills with advanced coursework emphasizing critical thinking and application of that knowledge to</w:t>
      </w:r>
      <w:r w:rsidR="006A6BE5">
        <w:rPr>
          <w:rFonts w:ascii="Arial" w:hAnsi="Arial" w:cs="Arial"/>
          <w:sz w:val="22"/>
          <w:szCs w:val="22"/>
        </w:rPr>
        <w:t xml:space="preserve"> problems facing human health. </w:t>
      </w:r>
      <w:r w:rsidRPr="00E6162C">
        <w:rPr>
          <w:rFonts w:ascii="Arial" w:hAnsi="Arial" w:cs="Arial"/>
          <w:sz w:val="22"/>
          <w:szCs w:val="22"/>
        </w:rPr>
        <w:t>This area targets students interested in pursuing professiona</w:t>
      </w:r>
      <w:r w:rsidR="006A6BE5">
        <w:rPr>
          <w:rFonts w:ascii="Arial" w:hAnsi="Arial" w:cs="Arial"/>
          <w:sz w:val="22"/>
          <w:szCs w:val="22"/>
        </w:rPr>
        <w:t>l or advanced academic degrees.</w:t>
      </w:r>
      <w:r w:rsidRPr="00E6162C">
        <w:rPr>
          <w:rFonts w:ascii="Arial" w:hAnsi="Arial" w:cs="Arial"/>
          <w:sz w:val="22"/>
          <w:szCs w:val="22"/>
        </w:rPr>
        <w:t xml:space="preserve"> In the second area of emphasis, the student</w:t>
      </w:r>
      <w:r w:rsidR="008C3B1D" w:rsidRPr="00E6162C">
        <w:rPr>
          <w:rFonts w:ascii="Arial" w:hAnsi="Arial" w:cs="Arial"/>
          <w:sz w:val="22"/>
          <w:szCs w:val="22"/>
        </w:rPr>
        <w:t>s</w:t>
      </w:r>
      <w:r w:rsidRPr="00E6162C">
        <w:rPr>
          <w:rFonts w:ascii="Arial" w:hAnsi="Arial" w:cs="Arial"/>
          <w:sz w:val="22"/>
          <w:szCs w:val="22"/>
        </w:rPr>
        <w:t xml:space="preserve"> can expand their knowledge to allow them to direct a non-scientific career toward one that relies on a scientific skill set.  </w:t>
      </w:r>
      <w:proofErr w:type="gramStart"/>
      <w:r w:rsidRPr="00E6162C">
        <w:rPr>
          <w:rFonts w:ascii="Arial" w:hAnsi="Arial" w:cs="Arial"/>
          <w:sz w:val="22"/>
          <w:szCs w:val="22"/>
        </w:rPr>
        <w:t>Students in this area of emphasis may be teachers wishing to teach science in secondary schools, individuals interested in eventually achieving other professional degrees such as a J.D. or M.B.A. to pursue patent law or a position in a biotech/pharmaceutical company, or positions as a scientific liaison translating scientific knowledge to the general public in a community organization or a for</w:t>
      </w:r>
      <w:r w:rsidR="008C3B1D" w:rsidRPr="00E6162C">
        <w:rPr>
          <w:rFonts w:ascii="Arial" w:hAnsi="Arial" w:cs="Arial"/>
          <w:sz w:val="22"/>
          <w:szCs w:val="22"/>
        </w:rPr>
        <w:t>-</w:t>
      </w:r>
      <w:r w:rsidRPr="00E6162C">
        <w:rPr>
          <w:rFonts w:ascii="Arial" w:hAnsi="Arial" w:cs="Arial"/>
          <w:sz w:val="22"/>
          <w:szCs w:val="22"/>
        </w:rPr>
        <w:t xml:space="preserve"> profit company, a position sometimes called a knowledge broker.</w:t>
      </w:r>
      <w:proofErr w:type="gramEnd"/>
      <w:r w:rsidRPr="00E6162C">
        <w:rPr>
          <w:rFonts w:ascii="Arial" w:hAnsi="Arial" w:cs="Arial"/>
          <w:sz w:val="22"/>
          <w:szCs w:val="22"/>
        </w:rPr>
        <w:t xml:space="preserve"> </w:t>
      </w:r>
    </w:p>
    <w:p w14:paraId="55884A43" w14:textId="77777777" w:rsidR="00594265" w:rsidRPr="00E6162C" w:rsidRDefault="00594265" w:rsidP="00594265">
      <w:pPr>
        <w:pStyle w:val="NormalWeb"/>
        <w:spacing w:before="0" w:beforeAutospacing="0" w:after="0" w:afterAutospacing="0"/>
        <w:rPr>
          <w:rFonts w:ascii="Arial" w:hAnsi="Arial" w:cs="Arial"/>
          <w:sz w:val="22"/>
          <w:szCs w:val="22"/>
        </w:rPr>
      </w:pPr>
    </w:p>
    <w:p w14:paraId="6895D277" w14:textId="2FEACF7B" w:rsidR="00594265" w:rsidRPr="00E6162C" w:rsidRDefault="00594265" w:rsidP="00594265">
      <w:pPr>
        <w:pStyle w:val="NormalWeb"/>
        <w:spacing w:before="0" w:beforeAutospacing="0" w:after="0" w:afterAutospacing="0"/>
        <w:ind w:firstLine="720"/>
        <w:rPr>
          <w:rFonts w:ascii="Arial" w:hAnsi="Arial" w:cs="Arial"/>
          <w:sz w:val="22"/>
          <w:szCs w:val="22"/>
        </w:rPr>
      </w:pPr>
      <w:r w:rsidRPr="00E6162C">
        <w:rPr>
          <w:rFonts w:ascii="Arial" w:hAnsi="Arial" w:cs="Arial"/>
          <w:sz w:val="22"/>
          <w:szCs w:val="22"/>
        </w:rPr>
        <w:t xml:space="preserve">Proposed coursework </w:t>
      </w:r>
      <w:proofErr w:type="gramStart"/>
      <w:r w:rsidRPr="00E6162C">
        <w:rPr>
          <w:rFonts w:ascii="Arial" w:hAnsi="Arial" w:cs="Arial"/>
          <w:sz w:val="22"/>
          <w:szCs w:val="22"/>
        </w:rPr>
        <w:t>is designed</w:t>
      </w:r>
      <w:proofErr w:type="gramEnd"/>
      <w:r w:rsidRPr="00E6162C">
        <w:rPr>
          <w:rFonts w:ascii="Arial" w:hAnsi="Arial" w:cs="Arial"/>
          <w:sz w:val="22"/>
          <w:szCs w:val="22"/>
        </w:rPr>
        <w:t xml:space="preserve"> to build the foundation knowledge common to firs</w:t>
      </w:r>
      <w:r w:rsidR="003E0FE1">
        <w:rPr>
          <w:rFonts w:ascii="Arial" w:hAnsi="Arial" w:cs="Arial"/>
          <w:sz w:val="22"/>
          <w:szCs w:val="22"/>
        </w:rPr>
        <w:t xml:space="preserve">t-year curricula in medical, </w:t>
      </w:r>
      <w:r w:rsidRPr="00E6162C">
        <w:rPr>
          <w:rFonts w:ascii="Arial" w:hAnsi="Arial" w:cs="Arial"/>
          <w:sz w:val="22"/>
          <w:szCs w:val="22"/>
        </w:rPr>
        <w:t xml:space="preserve">dental </w:t>
      </w:r>
      <w:r w:rsidR="003E0FE1">
        <w:rPr>
          <w:rFonts w:ascii="Arial" w:hAnsi="Arial" w:cs="Arial"/>
          <w:sz w:val="22"/>
          <w:szCs w:val="22"/>
        </w:rPr>
        <w:t xml:space="preserve">and allied health </w:t>
      </w:r>
      <w:r w:rsidRPr="00E6162C">
        <w:rPr>
          <w:rFonts w:ascii="Arial" w:hAnsi="Arial" w:cs="Arial"/>
          <w:sz w:val="22"/>
          <w:szCs w:val="22"/>
        </w:rPr>
        <w:t>schools and biomedical and</w:t>
      </w:r>
      <w:r w:rsidR="006A6BE5">
        <w:rPr>
          <w:rFonts w:ascii="Arial" w:hAnsi="Arial" w:cs="Arial"/>
          <w:sz w:val="22"/>
          <w:szCs w:val="22"/>
        </w:rPr>
        <w:t xml:space="preserve"> public health Ph.D. programs. </w:t>
      </w:r>
      <w:r w:rsidRPr="00E6162C">
        <w:rPr>
          <w:rFonts w:ascii="Arial" w:hAnsi="Arial" w:cs="Arial"/>
          <w:sz w:val="22"/>
          <w:szCs w:val="22"/>
        </w:rPr>
        <w:t>The common core curriculum will include coursework in the basic and public health sciences, biostatistics, epidemiology, and</w:t>
      </w:r>
      <w:r w:rsidR="006A6BE5">
        <w:rPr>
          <w:rFonts w:ascii="Arial" w:hAnsi="Arial" w:cs="Arial"/>
          <w:sz w:val="22"/>
          <w:szCs w:val="22"/>
        </w:rPr>
        <w:t xml:space="preserve"> social and behavioral theory. </w:t>
      </w:r>
      <w:r w:rsidRPr="00E6162C">
        <w:rPr>
          <w:rFonts w:ascii="Arial" w:hAnsi="Arial" w:cs="Arial"/>
          <w:sz w:val="22"/>
          <w:szCs w:val="22"/>
        </w:rPr>
        <w:t>In addition to coursework, students will participate in a se</w:t>
      </w:r>
      <w:r w:rsidR="008C3B1D" w:rsidRPr="00E6162C">
        <w:rPr>
          <w:rFonts w:ascii="Arial" w:hAnsi="Arial" w:cs="Arial"/>
          <w:sz w:val="22"/>
          <w:szCs w:val="22"/>
        </w:rPr>
        <w:t>ries of activities including:</w:t>
      </w:r>
    </w:p>
    <w:p w14:paraId="56B80F2C" w14:textId="1E4DCADA" w:rsidR="00594265" w:rsidRPr="00E6162C" w:rsidRDefault="00594265" w:rsidP="00594265">
      <w:pPr>
        <w:pStyle w:val="NormalWeb"/>
        <w:spacing w:before="0" w:beforeAutospacing="0" w:after="0" w:afterAutospacing="0"/>
        <w:ind w:left="720"/>
        <w:rPr>
          <w:rFonts w:ascii="Arial" w:hAnsi="Arial" w:cs="Arial"/>
          <w:sz w:val="22"/>
          <w:szCs w:val="22"/>
        </w:rPr>
      </w:pPr>
      <w:r w:rsidRPr="00E6162C">
        <w:rPr>
          <w:rFonts w:ascii="Arial" w:hAnsi="Arial" w:cs="Arial"/>
          <w:sz w:val="22"/>
          <w:szCs w:val="22"/>
        </w:rPr>
        <w:t>-</w:t>
      </w:r>
      <w:r w:rsidR="003E0FE1">
        <w:rPr>
          <w:rFonts w:ascii="Arial" w:hAnsi="Arial" w:cs="Arial"/>
          <w:sz w:val="22"/>
          <w:szCs w:val="22"/>
        </w:rPr>
        <w:t>Participation in</w:t>
      </w:r>
      <w:r w:rsidRPr="00E6162C">
        <w:rPr>
          <w:rFonts w:ascii="Arial" w:hAnsi="Arial" w:cs="Arial"/>
          <w:sz w:val="22"/>
          <w:szCs w:val="22"/>
        </w:rPr>
        <w:t xml:space="preserve"> an independent </w:t>
      </w:r>
      <w:r w:rsidR="003E0FE1">
        <w:rPr>
          <w:rFonts w:ascii="Arial" w:hAnsi="Arial" w:cs="Arial"/>
          <w:sz w:val="22"/>
          <w:szCs w:val="22"/>
        </w:rPr>
        <w:t>study research project</w:t>
      </w:r>
      <w:r w:rsidRPr="00E6162C">
        <w:rPr>
          <w:rFonts w:ascii="Arial" w:hAnsi="Arial" w:cs="Arial"/>
          <w:sz w:val="22"/>
          <w:szCs w:val="22"/>
        </w:rPr>
        <w:t xml:space="preserve"> </w:t>
      </w:r>
      <w:r w:rsidR="003E0FE1">
        <w:rPr>
          <w:rFonts w:ascii="Arial" w:hAnsi="Arial" w:cs="Arial"/>
          <w:sz w:val="22"/>
          <w:szCs w:val="22"/>
        </w:rPr>
        <w:t>with a faculty mentor of your choice</w:t>
      </w:r>
    </w:p>
    <w:p w14:paraId="6E2AF30F" w14:textId="77777777" w:rsidR="00594265" w:rsidRPr="00E6162C" w:rsidRDefault="00594265" w:rsidP="00594265">
      <w:pPr>
        <w:pStyle w:val="NormalWeb"/>
        <w:spacing w:before="0" w:beforeAutospacing="0" w:after="0" w:afterAutospacing="0"/>
        <w:ind w:left="720"/>
        <w:rPr>
          <w:rFonts w:ascii="Arial" w:hAnsi="Arial" w:cs="Arial"/>
          <w:sz w:val="22"/>
          <w:szCs w:val="22"/>
        </w:rPr>
      </w:pPr>
      <w:r w:rsidRPr="00E6162C">
        <w:rPr>
          <w:rFonts w:ascii="Arial" w:hAnsi="Arial" w:cs="Arial"/>
          <w:sz w:val="22"/>
          <w:szCs w:val="22"/>
        </w:rPr>
        <w:t>-Training in reading and evaluation of the scientific literature</w:t>
      </w:r>
    </w:p>
    <w:p w14:paraId="00BB6BC2" w14:textId="5C8FA7A1" w:rsidR="00594265" w:rsidRPr="00E6162C" w:rsidRDefault="00594265" w:rsidP="00594265">
      <w:pPr>
        <w:pStyle w:val="NormalWeb"/>
        <w:spacing w:before="0" w:beforeAutospacing="0" w:after="0" w:afterAutospacing="0"/>
        <w:ind w:left="720"/>
        <w:rPr>
          <w:rFonts w:ascii="Arial" w:hAnsi="Arial" w:cs="Arial"/>
          <w:sz w:val="22"/>
          <w:szCs w:val="22"/>
        </w:rPr>
      </w:pPr>
      <w:r w:rsidRPr="00E6162C">
        <w:rPr>
          <w:rFonts w:ascii="Arial" w:hAnsi="Arial" w:cs="Arial"/>
          <w:sz w:val="22"/>
          <w:szCs w:val="22"/>
        </w:rPr>
        <w:t>-Enhancement of career development skills, be it preparation to take entrance exams</w:t>
      </w:r>
      <w:r w:rsidR="00762B9B" w:rsidRPr="00E6162C">
        <w:rPr>
          <w:rFonts w:ascii="Arial" w:hAnsi="Arial" w:cs="Arial"/>
          <w:sz w:val="22"/>
          <w:szCs w:val="22"/>
        </w:rPr>
        <w:t xml:space="preserve">, </w:t>
      </w:r>
      <w:r w:rsidRPr="00E6162C">
        <w:rPr>
          <w:rFonts w:ascii="Arial" w:hAnsi="Arial" w:cs="Arial"/>
          <w:sz w:val="22"/>
          <w:szCs w:val="22"/>
        </w:rPr>
        <w:t>preparation o</w:t>
      </w:r>
      <w:r w:rsidR="00762B9B" w:rsidRPr="00E6162C">
        <w:rPr>
          <w:rFonts w:ascii="Arial" w:hAnsi="Arial" w:cs="Arial"/>
          <w:sz w:val="22"/>
          <w:szCs w:val="22"/>
        </w:rPr>
        <w:t>f resumes and cover letters, and/or</w:t>
      </w:r>
      <w:r w:rsidRPr="00E6162C">
        <w:rPr>
          <w:rFonts w:ascii="Arial" w:hAnsi="Arial" w:cs="Arial"/>
          <w:sz w:val="22"/>
          <w:szCs w:val="22"/>
        </w:rPr>
        <w:t xml:space="preserve"> interviewing skills</w:t>
      </w:r>
    </w:p>
    <w:p w14:paraId="312194C5" w14:textId="77777777" w:rsidR="00594265" w:rsidRPr="00E6162C" w:rsidRDefault="00594265" w:rsidP="00594265">
      <w:pPr>
        <w:pStyle w:val="NormalWeb"/>
        <w:spacing w:before="0" w:beforeAutospacing="0" w:after="0" w:afterAutospacing="0"/>
        <w:ind w:left="720"/>
        <w:rPr>
          <w:rFonts w:ascii="Arial" w:hAnsi="Arial" w:cs="Arial"/>
          <w:sz w:val="22"/>
          <w:szCs w:val="22"/>
        </w:rPr>
      </w:pPr>
      <w:r w:rsidRPr="00E6162C">
        <w:rPr>
          <w:rFonts w:ascii="Arial" w:hAnsi="Arial" w:cs="Arial"/>
          <w:sz w:val="22"/>
          <w:szCs w:val="22"/>
        </w:rPr>
        <w:t xml:space="preserve">-Participation in seminars to learn </w:t>
      </w:r>
      <w:proofErr w:type="gramStart"/>
      <w:r w:rsidRPr="00E6162C">
        <w:rPr>
          <w:rFonts w:ascii="Arial" w:hAnsi="Arial" w:cs="Arial"/>
          <w:sz w:val="22"/>
          <w:szCs w:val="22"/>
        </w:rPr>
        <w:t>cutting edge</w:t>
      </w:r>
      <w:proofErr w:type="gramEnd"/>
      <w:r w:rsidRPr="00E6162C">
        <w:rPr>
          <w:rFonts w:ascii="Arial" w:hAnsi="Arial" w:cs="Arial"/>
          <w:sz w:val="22"/>
          <w:szCs w:val="22"/>
        </w:rPr>
        <w:t xml:space="preserve"> advancements in science</w:t>
      </w:r>
    </w:p>
    <w:p w14:paraId="7055123F" w14:textId="77777777" w:rsidR="00594265" w:rsidRPr="00E6162C" w:rsidRDefault="00594265" w:rsidP="00594265">
      <w:pPr>
        <w:pStyle w:val="NormalWeb"/>
        <w:spacing w:before="0" w:beforeAutospacing="0" w:after="0" w:afterAutospacing="0"/>
        <w:ind w:left="720"/>
        <w:rPr>
          <w:rFonts w:ascii="Arial" w:hAnsi="Arial" w:cs="Arial"/>
          <w:sz w:val="22"/>
          <w:szCs w:val="22"/>
        </w:rPr>
      </w:pPr>
      <w:r w:rsidRPr="00E6162C">
        <w:rPr>
          <w:rFonts w:ascii="Arial" w:hAnsi="Arial" w:cs="Arial"/>
          <w:sz w:val="22"/>
          <w:szCs w:val="22"/>
        </w:rPr>
        <w:t>-Cross-disciplinary approach to the acquiring and application of scientific knowledge</w:t>
      </w:r>
    </w:p>
    <w:p w14:paraId="0AA9E793" w14:textId="5D229711" w:rsidR="00594265" w:rsidRPr="00E6162C" w:rsidRDefault="00594265" w:rsidP="00594265">
      <w:pPr>
        <w:pStyle w:val="NormalWeb"/>
        <w:spacing w:before="0" w:beforeAutospacing="0" w:after="0" w:afterAutospacing="0"/>
        <w:ind w:left="720"/>
        <w:rPr>
          <w:rFonts w:ascii="Arial" w:hAnsi="Arial" w:cs="Arial"/>
          <w:sz w:val="22"/>
          <w:szCs w:val="22"/>
        </w:rPr>
      </w:pPr>
      <w:r w:rsidRPr="00E6162C">
        <w:rPr>
          <w:rFonts w:ascii="Arial" w:hAnsi="Arial" w:cs="Arial"/>
          <w:sz w:val="22"/>
          <w:szCs w:val="22"/>
        </w:rPr>
        <w:t>-</w:t>
      </w:r>
      <w:r w:rsidR="003E0FE1">
        <w:rPr>
          <w:rFonts w:ascii="Arial" w:hAnsi="Arial" w:cs="Arial"/>
          <w:sz w:val="22"/>
          <w:szCs w:val="22"/>
        </w:rPr>
        <w:t>Participation</w:t>
      </w:r>
      <w:r w:rsidRPr="00E6162C">
        <w:rPr>
          <w:rFonts w:ascii="Arial" w:hAnsi="Arial" w:cs="Arial"/>
          <w:sz w:val="22"/>
          <w:szCs w:val="22"/>
        </w:rPr>
        <w:t xml:space="preserve"> in career development activities</w:t>
      </w:r>
      <w:r w:rsidR="00BD0C1D" w:rsidRPr="00E6162C">
        <w:rPr>
          <w:rFonts w:ascii="Arial" w:hAnsi="Arial" w:cs="Arial"/>
          <w:sz w:val="22"/>
          <w:szCs w:val="22"/>
        </w:rPr>
        <w:t xml:space="preserve"> </w:t>
      </w:r>
      <w:r w:rsidR="003E0FE1">
        <w:rPr>
          <w:rFonts w:ascii="Arial" w:hAnsi="Arial" w:cs="Arial"/>
          <w:sz w:val="22"/>
          <w:szCs w:val="22"/>
        </w:rPr>
        <w:t>such as</w:t>
      </w:r>
      <w:r w:rsidR="00BD0C1D" w:rsidRPr="00E6162C">
        <w:rPr>
          <w:rFonts w:ascii="Arial" w:hAnsi="Arial" w:cs="Arial"/>
          <w:sz w:val="22"/>
          <w:szCs w:val="22"/>
        </w:rPr>
        <w:t xml:space="preserve"> </w:t>
      </w:r>
      <w:r w:rsidR="003E0FE1">
        <w:rPr>
          <w:rFonts w:ascii="Arial" w:hAnsi="Arial" w:cs="Arial"/>
          <w:sz w:val="22"/>
          <w:szCs w:val="22"/>
        </w:rPr>
        <w:t>shadowing and community service</w:t>
      </w:r>
    </w:p>
    <w:p w14:paraId="3325A4D5" w14:textId="77777777" w:rsidR="00594265" w:rsidRPr="00E6162C" w:rsidRDefault="00594265">
      <w:pPr>
        <w:rPr>
          <w:rFonts w:ascii="Arial" w:hAnsi="Arial" w:cs="Arial"/>
          <w:sz w:val="22"/>
          <w:szCs w:val="22"/>
        </w:rPr>
      </w:pPr>
    </w:p>
    <w:p w14:paraId="46313C38" w14:textId="21103D17" w:rsidR="0001497F" w:rsidRDefault="0001497F">
      <w:pPr>
        <w:rPr>
          <w:rFonts w:ascii="Arial" w:hAnsi="Arial" w:cs="Arial"/>
          <w:sz w:val="22"/>
          <w:szCs w:val="22"/>
        </w:rPr>
      </w:pPr>
      <w:r w:rsidRPr="00E6162C">
        <w:rPr>
          <w:rFonts w:ascii="Arial" w:hAnsi="Arial" w:cs="Arial"/>
          <w:sz w:val="22"/>
          <w:szCs w:val="22"/>
        </w:rPr>
        <w:t xml:space="preserve">In addition to the information contained in this handbook, the student </w:t>
      </w:r>
      <w:proofErr w:type="gramStart"/>
      <w:r w:rsidRPr="00E6162C">
        <w:rPr>
          <w:rFonts w:ascii="Arial" w:hAnsi="Arial" w:cs="Arial"/>
          <w:sz w:val="22"/>
          <w:szCs w:val="22"/>
        </w:rPr>
        <w:t>is urged</w:t>
      </w:r>
      <w:proofErr w:type="gramEnd"/>
      <w:r w:rsidRPr="00E6162C">
        <w:rPr>
          <w:rFonts w:ascii="Arial" w:hAnsi="Arial" w:cs="Arial"/>
          <w:sz w:val="22"/>
          <w:szCs w:val="22"/>
        </w:rPr>
        <w:t xml:space="preserve"> to also consult the current Graduate School Catalog for additional information regarding the requirements of the Graduate Council at West Virginia University.</w:t>
      </w:r>
      <w:r w:rsidR="006A6BE5">
        <w:rPr>
          <w:rFonts w:ascii="Arial" w:hAnsi="Arial" w:cs="Arial"/>
          <w:sz w:val="22"/>
          <w:szCs w:val="22"/>
        </w:rPr>
        <w:t xml:space="preserve"> </w:t>
      </w:r>
      <w:hyperlink r:id="rId8" w:history="1">
        <w:r w:rsidR="003E0FE1" w:rsidRPr="000A446C">
          <w:rPr>
            <w:rStyle w:val="Hyperlink"/>
            <w:rFonts w:ascii="Arial" w:hAnsi="Arial" w:cs="Arial"/>
            <w:sz w:val="22"/>
            <w:szCs w:val="22"/>
          </w:rPr>
          <w:t>http://catalog.wvu.edu/graduate/schoolofmedicine/healthsciences/</w:t>
        </w:r>
      </w:hyperlink>
    </w:p>
    <w:p w14:paraId="29A9EFC8" w14:textId="77777777" w:rsidR="003E0FE1" w:rsidRPr="00E6162C" w:rsidRDefault="003E0FE1">
      <w:pPr>
        <w:rPr>
          <w:rFonts w:ascii="Arial" w:hAnsi="Arial" w:cs="Arial"/>
          <w:sz w:val="22"/>
          <w:szCs w:val="22"/>
        </w:rPr>
      </w:pPr>
    </w:p>
    <w:p w14:paraId="69E01D10" w14:textId="77777777" w:rsidR="006050C8" w:rsidRPr="00E6162C" w:rsidRDefault="006050C8">
      <w:pPr>
        <w:rPr>
          <w:rFonts w:ascii="Arial" w:hAnsi="Arial" w:cs="Arial"/>
          <w:b/>
          <w:caps/>
          <w:sz w:val="22"/>
          <w:szCs w:val="22"/>
        </w:rPr>
      </w:pPr>
    </w:p>
    <w:p w14:paraId="55C7DE28" w14:textId="43EFC282" w:rsidR="0001497F" w:rsidRPr="00E6162C" w:rsidRDefault="00464DD1">
      <w:pPr>
        <w:rPr>
          <w:rFonts w:ascii="Arial" w:hAnsi="Arial" w:cs="Arial"/>
          <w:b/>
          <w:caps/>
          <w:sz w:val="22"/>
          <w:szCs w:val="22"/>
        </w:rPr>
      </w:pPr>
      <w:r w:rsidRPr="00E6162C">
        <w:rPr>
          <w:rFonts w:ascii="Arial" w:hAnsi="Arial" w:cs="Arial"/>
          <w:b/>
          <w:caps/>
          <w:sz w:val="22"/>
          <w:szCs w:val="22"/>
        </w:rPr>
        <w:t>I</w:t>
      </w:r>
      <w:r w:rsidR="0001497F" w:rsidRPr="00E6162C">
        <w:rPr>
          <w:rFonts w:ascii="Arial" w:hAnsi="Arial" w:cs="Arial"/>
          <w:b/>
          <w:caps/>
          <w:sz w:val="22"/>
          <w:szCs w:val="22"/>
        </w:rPr>
        <w:t>I</w:t>
      </w:r>
      <w:r w:rsidR="00B51F02" w:rsidRPr="00E6162C">
        <w:rPr>
          <w:rFonts w:ascii="Arial" w:hAnsi="Arial" w:cs="Arial"/>
          <w:b/>
          <w:caps/>
          <w:sz w:val="22"/>
          <w:szCs w:val="22"/>
        </w:rPr>
        <w:t>. ADMISSION</w:t>
      </w:r>
      <w:r w:rsidR="00D37228" w:rsidRPr="00E6162C">
        <w:rPr>
          <w:rFonts w:ascii="Arial" w:hAnsi="Arial" w:cs="Arial"/>
          <w:b/>
          <w:caps/>
          <w:sz w:val="22"/>
          <w:szCs w:val="22"/>
        </w:rPr>
        <w:t xml:space="preserve"> INTO THE M.S.</w:t>
      </w:r>
      <w:r w:rsidR="0001497F" w:rsidRPr="00E6162C">
        <w:rPr>
          <w:rFonts w:ascii="Arial" w:hAnsi="Arial" w:cs="Arial"/>
          <w:b/>
          <w:caps/>
          <w:sz w:val="22"/>
          <w:szCs w:val="22"/>
        </w:rPr>
        <w:t xml:space="preserve"> Program</w:t>
      </w:r>
    </w:p>
    <w:p w14:paraId="6FA27B38" w14:textId="77777777" w:rsidR="0001497F" w:rsidRPr="00E6162C" w:rsidRDefault="0001497F">
      <w:pPr>
        <w:rPr>
          <w:rFonts w:ascii="Arial" w:hAnsi="Arial" w:cs="Arial"/>
          <w:sz w:val="22"/>
          <w:szCs w:val="22"/>
        </w:rPr>
      </w:pPr>
    </w:p>
    <w:p w14:paraId="475E199D" w14:textId="77777777" w:rsidR="00D37228" w:rsidRPr="00E6162C" w:rsidRDefault="00D37228" w:rsidP="00D37228">
      <w:pPr>
        <w:ind w:firstLine="720"/>
        <w:rPr>
          <w:rFonts w:ascii="Arial" w:hAnsi="Arial" w:cs="Arial"/>
          <w:sz w:val="22"/>
          <w:szCs w:val="22"/>
        </w:rPr>
      </w:pPr>
      <w:r w:rsidRPr="00E6162C">
        <w:rPr>
          <w:rFonts w:ascii="Arial" w:hAnsi="Arial" w:cs="Arial"/>
          <w:sz w:val="22"/>
          <w:szCs w:val="22"/>
        </w:rPr>
        <w:t>Prospective students must have an earned bachelor’s degree from an accredited university with an overall GPA of at least 3.0 and should have satisfactorily (grade of "C" or above) completed all recommended prerequisites:</w:t>
      </w:r>
    </w:p>
    <w:p w14:paraId="0009890F" w14:textId="77777777" w:rsidR="00D37228" w:rsidRPr="00E6162C" w:rsidRDefault="00D37228" w:rsidP="00D37228">
      <w:pPr>
        <w:rPr>
          <w:rFonts w:ascii="Arial" w:hAnsi="Arial" w:cs="Arial"/>
          <w:sz w:val="22"/>
          <w:szCs w:val="22"/>
        </w:rPr>
      </w:pPr>
    </w:p>
    <w:p w14:paraId="08DBC2F1" w14:textId="77777777" w:rsidR="00D37228" w:rsidRPr="00E6162C" w:rsidRDefault="00D37228" w:rsidP="00D37228">
      <w:pPr>
        <w:pStyle w:val="ListParagraph"/>
        <w:numPr>
          <w:ilvl w:val="0"/>
          <w:numId w:val="3"/>
        </w:numPr>
        <w:rPr>
          <w:rFonts w:ascii="Arial" w:hAnsi="Arial" w:cs="Arial"/>
          <w:sz w:val="22"/>
          <w:szCs w:val="22"/>
        </w:rPr>
      </w:pPr>
      <w:r w:rsidRPr="00E6162C">
        <w:rPr>
          <w:rFonts w:ascii="Arial" w:hAnsi="Arial" w:cs="Arial"/>
          <w:sz w:val="22"/>
          <w:szCs w:val="22"/>
        </w:rPr>
        <w:t>Biology or related coursework – 1 year</w:t>
      </w:r>
    </w:p>
    <w:p w14:paraId="71D25DC2" w14:textId="77777777" w:rsidR="00D37228" w:rsidRPr="00E6162C" w:rsidRDefault="00D37228" w:rsidP="00D37228">
      <w:pPr>
        <w:pStyle w:val="ListParagraph"/>
        <w:numPr>
          <w:ilvl w:val="0"/>
          <w:numId w:val="3"/>
        </w:numPr>
        <w:rPr>
          <w:rFonts w:ascii="Arial" w:hAnsi="Arial" w:cs="Arial"/>
          <w:sz w:val="22"/>
          <w:szCs w:val="22"/>
        </w:rPr>
      </w:pPr>
      <w:r w:rsidRPr="00E6162C">
        <w:rPr>
          <w:rFonts w:ascii="Arial" w:hAnsi="Arial" w:cs="Arial"/>
          <w:sz w:val="22"/>
          <w:szCs w:val="22"/>
        </w:rPr>
        <w:t>Chemistry – 2 years</w:t>
      </w:r>
    </w:p>
    <w:p w14:paraId="2E63CA8A" w14:textId="77777777" w:rsidR="00D37228" w:rsidRPr="00E6162C" w:rsidRDefault="00D37228" w:rsidP="00D37228">
      <w:pPr>
        <w:pStyle w:val="ListParagraph"/>
        <w:numPr>
          <w:ilvl w:val="0"/>
          <w:numId w:val="3"/>
        </w:numPr>
        <w:rPr>
          <w:rFonts w:ascii="Arial" w:hAnsi="Arial" w:cs="Arial"/>
          <w:sz w:val="22"/>
          <w:szCs w:val="22"/>
        </w:rPr>
      </w:pPr>
      <w:r w:rsidRPr="00E6162C">
        <w:rPr>
          <w:rFonts w:ascii="Arial" w:hAnsi="Arial" w:cs="Arial"/>
          <w:sz w:val="22"/>
          <w:szCs w:val="22"/>
        </w:rPr>
        <w:t>Physics – 1 year</w:t>
      </w:r>
    </w:p>
    <w:p w14:paraId="455DE986" w14:textId="77777777" w:rsidR="00D37228" w:rsidRPr="00E6162C" w:rsidRDefault="00D37228" w:rsidP="00D37228">
      <w:pPr>
        <w:pStyle w:val="ListParagraph"/>
        <w:numPr>
          <w:ilvl w:val="0"/>
          <w:numId w:val="3"/>
        </w:numPr>
        <w:rPr>
          <w:rFonts w:ascii="Arial" w:hAnsi="Arial" w:cs="Arial"/>
          <w:sz w:val="22"/>
          <w:szCs w:val="22"/>
        </w:rPr>
      </w:pPr>
      <w:r w:rsidRPr="00E6162C">
        <w:rPr>
          <w:rFonts w:ascii="Arial" w:hAnsi="Arial" w:cs="Arial"/>
          <w:sz w:val="22"/>
          <w:szCs w:val="22"/>
        </w:rPr>
        <w:lastRenderedPageBreak/>
        <w:t>Math through Calculus</w:t>
      </w:r>
    </w:p>
    <w:p w14:paraId="3ED487E8" w14:textId="50ED4A04" w:rsidR="00D37228" w:rsidRDefault="00D37228" w:rsidP="00D37228">
      <w:pPr>
        <w:pStyle w:val="ListParagraph"/>
        <w:numPr>
          <w:ilvl w:val="0"/>
          <w:numId w:val="3"/>
        </w:numPr>
        <w:rPr>
          <w:rFonts w:ascii="Arial" w:hAnsi="Arial" w:cs="Arial"/>
          <w:sz w:val="22"/>
          <w:szCs w:val="22"/>
        </w:rPr>
      </w:pPr>
      <w:r w:rsidRPr="00E6162C">
        <w:rPr>
          <w:rFonts w:ascii="Arial" w:hAnsi="Arial" w:cs="Arial"/>
          <w:sz w:val="22"/>
          <w:szCs w:val="22"/>
        </w:rPr>
        <w:t xml:space="preserve">Coursework in the Social or Behavioral Sciences and English </w:t>
      </w:r>
    </w:p>
    <w:p w14:paraId="3A3D6EFE" w14:textId="34320312" w:rsidR="00D46284" w:rsidRPr="00E6162C" w:rsidRDefault="001B23B6" w:rsidP="00D37228">
      <w:pPr>
        <w:pStyle w:val="ListParagraph"/>
        <w:numPr>
          <w:ilvl w:val="0"/>
          <w:numId w:val="3"/>
        </w:numPr>
        <w:rPr>
          <w:rFonts w:ascii="Arial" w:hAnsi="Arial" w:cs="Arial"/>
          <w:sz w:val="22"/>
          <w:szCs w:val="22"/>
        </w:rPr>
      </w:pPr>
      <w:r>
        <w:rPr>
          <w:rFonts w:ascii="Arial" w:hAnsi="Arial" w:cs="Arial"/>
          <w:sz w:val="22"/>
          <w:szCs w:val="22"/>
        </w:rPr>
        <w:t>Undergraduate coursework in Biochemistry and P</w:t>
      </w:r>
      <w:r w:rsidR="00D46284">
        <w:rPr>
          <w:rFonts w:ascii="Arial" w:hAnsi="Arial" w:cs="Arial"/>
          <w:sz w:val="22"/>
          <w:szCs w:val="22"/>
        </w:rPr>
        <w:t>hysiology</w:t>
      </w:r>
    </w:p>
    <w:p w14:paraId="7A6E9B08" w14:textId="77777777" w:rsidR="00D37228" w:rsidRPr="00E6162C" w:rsidRDefault="00D37228" w:rsidP="00D37228">
      <w:pPr>
        <w:rPr>
          <w:rFonts w:ascii="Arial" w:hAnsi="Arial" w:cs="Arial"/>
          <w:sz w:val="22"/>
          <w:szCs w:val="22"/>
        </w:rPr>
      </w:pPr>
    </w:p>
    <w:p w14:paraId="761C16F0" w14:textId="43F22434" w:rsidR="00B21A98" w:rsidRPr="00E6162C" w:rsidRDefault="00B21A98" w:rsidP="00D37228">
      <w:pPr>
        <w:rPr>
          <w:rFonts w:ascii="Arial" w:hAnsi="Arial" w:cs="Arial"/>
          <w:sz w:val="22"/>
          <w:szCs w:val="22"/>
        </w:rPr>
      </w:pPr>
      <w:r w:rsidRPr="00E6162C">
        <w:rPr>
          <w:rFonts w:ascii="Arial" w:hAnsi="Arial" w:cs="Arial"/>
          <w:sz w:val="22"/>
          <w:szCs w:val="22"/>
        </w:rPr>
        <w:t xml:space="preserve">Students can request admission beginning with either the </w:t>
      </w:r>
      <w:proofErr w:type="gramStart"/>
      <w:r w:rsidR="00B747DB" w:rsidRPr="00E6162C">
        <w:rPr>
          <w:rFonts w:ascii="Arial" w:hAnsi="Arial" w:cs="Arial"/>
          <w:sz w:val="22"/>
          <w:szCs w:val="22"/>
        </w:rPr>
        <w:t>Summer</w:t>
      </w:r>
      <w:proofErr w:type="gramEnd"/>
      <w:r w:rsidR="00B747DB" w:rsidRPr="00E6162C">
        <w:rPr>
          <w:rFonts w:ascii="Arial" w:hAnsi="Arial" w:cs="Arial"/>
          <w:sz w:val="22"/>
          <w:szCs w:val="22"/>
        </w:rPr>
        <w:t xml:space="preserve"> </w:t>
      </w:r>
      <w:r w:rsidRPr="00E6162C">
        <w:rPr>
          <w:rFonts w:ascii="Arial" w:hAnsi="Arial" w:cs="Arial"/>
          <w:sz w:val="22"/>
          <w:szCs w:val="22"/>
        </w:rPr>
        <w:t xml:space="preserve">semester or </w:t>
      </w:r>
      <w:r w:rsidR="00B747DB" w:rsidRPr="00E6162C">
        <w:rPr>
          <w:rFonts w:ascii="Arial" w:hAnsi="Arial" w:cs="Arial"/>
          <w:sz w:val="22"/>
          <w:szCs w:val="22"/>
        </w:rPr>
        <w:t xml:space="preserve">Fall </w:t>
      </w:r>
      <w:r w:rsidR="00FE15B2">
        <w:rPr>
          <w:rFonts w:ascii="Arial" w:hAnsi="Arial" w:cs="Arial"/>
          <w:sz w:val="22"/>
          <w:szCs w:val="22"/>
        </w:rPr>
        <w:t xml:space="preserve">session. </w:t>
      </w:r>
      <w:r w:rsidRPr="00E6162C">
        <w:rPr>
          <w:rFonts w:ascii="Arial" w:hAnsi="Arial" w:cs="Arial"/>
          <w:sz w:val="22"/>
          <w:szCs w:val="22"/>
        </w:rPr>
        <w:t>Students starting with summer session (May) can complete the degree by the end of the spring semester.</w:t>
      </w:r>
      <w:r w:rsidR="00B747DB" w:rsidRPr="00E6162C">
        <w:rPr>
          <w:rFonts w:ascii="Arial" w:hAnsi="Arial" w:cs="Arial"/>
          <w:sz w:val="22"/>
          <w:szCs w:val="22"/>
        </w:rPr>
        <w:t xml:space="preserve"> Students starting in the </w:t>
      </w:r>
      <w:proofErr w:type="gramStart"/>
      <w:r w:rsidR="00B747DB" w:rsidRPr="00E6162C">
        <w:rPr>
          <w:rFonts w:ascii="Arial" w:hAnsi="Arial" w:cs="Arial"/>
          <w:sz w:val="22"/>
          <w:szCs w:val="22"/>
        </w:rPr>
        <w:t>Fall</w:t>
      </w:r>
      <w:proofErr w:type="gramEnd"/>
      <w:r w:rsidR="00B747DB" w:rsidRPr="00E6162C">
        <w:rPr>
          <w:rFonts w:ascii="Arial" w:hAnsi="Arial" w:cs="Arial"/>
          <w:sz w:val="22"/>
          <w:szCs w:val="22"/>
        </w:rPr>
        <w:t xml:space="preserve"> semester can complete the degree by the end of summer session.  </w:t>
      </w:r>
    </w:p>
    <w:p w14:paraId="76FE75EA" w14:textId="77777777" w:rsidR="00D37228" w:rsidRPr="00E6162C" w:rsidRDefault="00D37228" w:rsidP="00D37228">
      <w:pPr>
        <w:rPr>
          <w:rFonts w:ascii="Arial" w:hAnsi="Arial" w:cs="Arial"/>
          <w:sz w:val="22"/>
          <w:szCs w:val="22"/>
        </w:rPr>
      </w:pPr>
    </w:p>
    <w:p w14:paraId="1AFE9AD5" w14:textId="77777777" w:rsidR="00D37228" w:rsidRPr="00E6162C" w:rsidRDefault="00D37228" w:rsidP="00D37228">
      <w:pPr>
        <w:rPr>
          <w:rFonts w:ascii="Arial" w:hAnsi="Arial" w:cs="Arial"/>
          <w:sz w:val="22"/>
          <w:szCs w:val="22"/>
        </w:rPr>
      </w:pPr>
      <w:r w:rsidRPr="00E6162C">
        <w:rPr>
          <w:rFonts w:ascii="Arial" w:hAnsi="Arial" w:cs="Arial"/>
          <w:sz w:val="22"/>
          <w:szCs w:val="22"/>
        </w:rPr>
        <w:t>Applicants must complete the Hobson’s online application and submit the following:</w:t>
      </w:r>
    </w:p>
    <w:p w14:paraId="348692CE" w14:textId="77777777" w:rsidR="00D37228" w:rsidRPr="00E6162C" w:rsidRDefault="00D37228" w:rsidP="00916403">
      <w:pPr>
        <w:pStyle w:val="ListParagraph"/>
        <w:numPr>
          <w:ilvl w:val="3"/>
          <w:numId w:val="2"/>
        </w:numPr>
        <w:ind w:left="990" w:hanging="270"/>
        <w:rPr>
          <w:rFonts w:ascii="Arial" w:hAnsi="Arial" w:cs="Arial"/>
          <w:sz w:val="22"/>
          <w:szCs w:val="22"/>
        </w:rPr>
      </w:pPr>
      <w:r w:rsidRPr="00E6162C">
        <w:rPr>
          <w:rFonts w:ascii="Arial" w:hAnsi="Arial" w:cs="Arial"/>
          <w:sz w:val="22"/>
          <w:szCs w:val="22"/>
        </w:rPr>
        <w:t>official transcripts from all undergraduate and graduate institutions attended,</w:t>
      </w:r>
    </w:p>
    <w:p w14:paraId="29BAAFDF" w14:textId="71584345" w:rsidR="00D37228" w:rsidRPr="00E6162C" w:rsidRDefault="00D37228" w:rsidP="00916403">
      <w:pPr>
        <w:pStyle w:val="ListParagraph"/>
        <w:numPr>
          <w:ilvl w:val="3"/>
          <w:numId w:val="2"/>
        </w:numPr>
        <w:ind w:left="990" w:hanging="270"/>
        <w:rPr>
          <w:rFonts w:ascii="Arial" w:hAnsi="Arial" w:cs="Arial"/>
          <w:sz w:val="22"/>
          <w:szCs w:val="22"/>
        </w:rPr>
      </w:pPr>
      <w:r w:rsidRPr="00E6162C">
        <w:rPr>
          <w:rFonts w:ascii="Arial" w:hAnsi="Arial" w:cs="Arial"/>
          <w:sz w:val="22"/>
          <w:szCs w:val="22"/>
        </w:rPr>
        <w:t>off</w:t>
      </w:r>
      <w:r w:rsidR="003E0FE1">
        <w:rPr>
          <w:rFonts w:ascii="Arial" w:hAnsi="Arial" w:cs="Arial"/>
          <w:sz w:val="22"/>
          <w:szCs w:val="22"/>
        </w:rPr>
        <w:t>icial GRE, MCAT, or DAT scores not required</w:t>
      </w:r>
    </w:p>
    <w:p w14:paraId="79F9B8FA" w14:textId="77777777" w:rsidR="00D37228" w:rsidRPr="00E6162C" w:rsidRDefault="00D37228" w:rsidP="00916403">
      <w:pPr>
        <w:pStyle w:val="ListParagraph"/>
        <w:numPr>
          <w:ilvl w:val="3"/>
          <w:numId w:val="2"/>
        </w:numPr>
        <w:ind w:left="990" w:hanging="270"/>
        <w:rPr>
          <w:rFonts w:ascii="Arial" w:hAnsi="Arial" w:cs="Arial"/>
          <w:sz w:val="22"/>
          <w:szCs w:val="22"/>
        </w:rPr>
      </w:pPr>
      <w:r w:rsidRPr="00E6162C">
        <w:rPr>
          <w:rFonts w:ascii="Arial" w:hAnsi="Arial" w:cs="Arial"/>
          <w:sz w:val="22"/>
          <w:szCs w:val="22"/>
        </w:rPr>
        <w:t>TOEFL scores, if applicable</w:t>
      </w:r>
    </w:p>
    <w:p w14:paraId="63AE8E3C" w14:textId="3B951385" w:rsidR="00D37228" w:rsidRPr="00E6162C" w:rsidRDefault="00D37228" w:rsidP="00916403">
      <w:pPr>
        <w:pStyle w:val="ListParagraph"/>
        <w:numPr>
          <w:ilvl w:val="3"/>
          <w:numId w:val="2"/>
        </w:numPr>
        <w:ind w:left="990" w:hanging="270"/>
        <w:rPr>
          <w:rFonts w:ascii="Arial" w:hAnsi="Arial" w:cs="Arial"/>
          <w:sz w:val="22"/>
          <w:szCs w:val="22"/>
        </w:rPr>
      </w:pPr>
      <w:r w:rsidRPr="00E6162C">
        <w:rPr>
          <w:rFonts w:ascii="Arial" w:hAnsi="Arial" w:cs="Arial"/>
          <w:sz w:val="22"/>
          <w:szCs w:val="22"/>
        </w:rPr>
        <w:t>personal statement describing the applicant's reasons for pursuing a career in science or the application of science to another career, and describe any relevant clinical, community service or research experience</w:t>
      </w:r>
    </w:p>
    <w:p w14:paraId="5AE991BA" w14:textId="600BAFBC" w:rsidR="00916403" w:rsidRPr="00E6162C" w:rsidRDefault="00916403" w:rsidP="00916403">
      <w:pPr>
        <w:pStyle w:val="ListParagraph"/>
        <w:numPr>
          <w:ilvl w:val="3"/>
          <w:numId w:val="2"/>
        </w:numPr>
        <w:ind w:left="990" w:hanging="270"/>
        <w:rPr>
          <w:rFonts w:ascii="Arial" w:hAnsi="Arial" w:cs="Arial"/>
          <w:sz w:val="22"/>
          <w:szCs w:val="22"/>
        </w:rPr>
      </w:pPr>
      <w:r w:rsidRPr="00E6162C">
        <w:rPr>
          <w:rFonts w:ascii="Arial" w:hAnsi="Arial" w:cs="Arial"/>
          <w:sz w:val="22"/>
          <w:szCs w:val="22"/>
        </w:rPr>
        <w:t xml:space="preserve">resume </w:t>
      </w:r>
    </w:p>
    <w:p w14:paraId="3A936F23" w14:textId="77777777" w:rsidR="00D37228" w:rsidRPr="00E6162C" w:rsidRDefault="00D37228" w:rsidP="00916403">
      <w:pPr>
        <w:pStyle w:val="ListParagraph"/>
        <w:numPr>
          <w:ilvl w:val="3"/>
          <w:numId w:val="2"/>
        </w:numPr>
        <w:ind w:left="990" w:hanging="270"/>
        <w:rPr>
          <w:rFonts w:ascii="Arial" w:hAnsi="Arial" w:cs="Arial"/>
          <w:sz w:val="22"/>
          <w:szCs w:val="22"/>
        </w:rPr>
      </w:pPr>
      <w:r w:rsidRPr="00E6162C">
        <w:rPr>
          <w:rFonts w:ascii="Arial" w:hAnsi="Arial" w:cs="Arial"/>
          <w:sz w:val="22"/>
          <w:szCs w:val="22"/>
        </w:rPr>
        <w:t>three letters of recommendation</w:t>
      </w:r>
    </w:p>
    <w:p w14:paraId="451B554D" w14:textId="77777777" w:rsidR="00D37228" w:rsidRPr="00E6162C" w:rsidRDefault="00D37228" w:rsidP="00D37228">
      <w:pPr>
        <w:rPr>
          <w:rFonts w:ascii="Arial" w:hAnsi="Arial" w:cs="Arial"/>
          <w:sz w:val="22"/>
          <w:szCs w:val="22"/>
        </w:rPr>
      </w:pPr>
    </w:p>
    <w:p w14:paraId="44A43EAB" w14:textId="77777777" w:rsidR="002C39E3" w:rsidRPr="00E6162C" w:rsidRDefault="002C39E3" w:rsidP="002C39E3">
      <w:pPr>
        <w:rPr>
          <w:rFonts w:ascii="Arial" w:hAnsi="Arial" w:cs="Arial"/>
          <w:sz w:val="22"/>
          <w:szCs w:val="22"/>
        </w:rPr>
      </w:pPr>
      <w:r w:rsidRPr="00E6162C">
        <w:rPr>
          <w:rFonts w:ascii="Arial" w:hAnsi="Arial" w:cs="Arial"/>
          <w:sz w:val="22"/>
          <w:szCs w:val="22"/>
        </w:rPr>
        <w:t>Under certain circumstances, the admissions committee may waive the GPA requirement.</w:t>
      </w:r>
    </w:p>
    <w:p w14:paraId="6C23631C" w14:textId="77777777" w:rsidR="002C39E3" w:rsidRPr="00E6162C" w:rsidRDefault="002C39E3" w:rsidP="002C39E3">
      <w:pPr>
        <w:rPr>
          <w:rFonts w:ascii="Arial" w:hAnsi="Arial" w:cs="Arial"/>
          <w:sz w:val="22"/>
          <w:szCs w:val="22"/>
        </w:rPr>
      </w:pPr>
    </w:p>
    <w:p w14:paraId="6E8343D6" w14:textId="7EAE5D5F" w:rsidR="00D37228" w:rsidRPr="00E6162C" w:rsidRDefault="002C39E3" w:rsidP="00395000">
      <w:pPr>
        <w:ind w:firstLine="720"/>
        <w:rPr>
          <w:rFonts w:ascii="Arial" w:hAnsi="Arial" w:cs="Arial"/>
          <w:sz w:val="22"/>
          <w:szCs w:val="22"/>
        </w:rPr>
      </w:pPr>
      <w:r w:rsidRPr="00E6162C">
        <w:rPr>
          <w:rFonts w:ascii="Arial" w:hAnsi="Arial" w:cs="Arial"/>
          <w:sz w:val="22"/>
          <w:szCs w:val="22"/>
        </w:rPr>
        <w:t xml:space="preserve">Applicants will be evaluated for acceptance into this program by an Admissions Committee composed of the following individuals: Program Director – biomedical scientist, Assistant Vice President for Health Sciences Graduate Education (or appointee), representatives from the Schools of Medicine, Public Health, and Dentistry, </w:t>
      </w:r>
      <w:r w:rsidR="0030654B" w:rsidRPr="00E6162C">
        <w:rPr>
          <w:rFonts w:ascii="Arial" w:hAnsi="Arial" w:cs="Arial"/>
          <w:sz w:val="22"/>
          <w:szCs w:val="22"/>
        </w:rPr>
        <w:t xml:space="preserve">and the </w:t>
      </w:r>
      <w:r w:rsidRPr="00E6162C">
        <w:rPr>
          <w:rFonts w:ascii="Arial" w:hAnsi="Arial" w:cs="Arial"/>
          <w:sz w:val="22"/>
          <w:szCs w:val="22"/>
        </w:rPr>
        <w:t>Director of the Health Careers</w:t>
      </w:r>
      <w:r w:rsidR="00BD0C1D" w:rsidRPr="00E6162C">
        <w:rPr>
          <w:rFonts w:ascii="Arial" w:hAnsi="Arial" w:cs="Arial"/>
          <w:sz w:val="22"/>
          <w:szCs w:val="22"/>
        </w:rPr>
        <w:t xml:space="preserve"> Opportunity Program.</w:t>
      </w:r>
      <w:r w:rsidRPr="00E6162C">
        <w:rPr>
          <w:rFonts w:ascii="Arial" w:hAnsi="Arial" w:cs="Arial"/>
          <w:sz w:val="22"/>
          <w:szCs w:val="22"/>
        </w:rPr>
        <w:t xml:space="preserve">  Rev</w:t>
      </w:r>
      <w:r w:rsidR="00395000">
        <w:rPr>
          <w:rFonts w:ascii="Arial" w:hAnsi="Arial" w:cs="Arial"/>
          <w:sz w:val="22"/>
          <w:szCs w:val="22"/>
        </w:rPr>
        <w:t>iew of applications will begin i</w:t>
      </w:r>
      <w:r w:rsidRPr="00E6162C">
        <w:rPr>
          <w:rFonts w:ascii="Arial" w:hAnsi="Arial" w:cs="Arial"/>
          <w:sz w:val="22"/>
          <w:szCs w:val="22"/>
        </w:rPr>
        <w:t xml:space="preserve">n </w:t>
      </w:r>
      <w:r w:rsidR="00395000">
        <w:rPr>
          <w:rFonts w:ascii="Arial" w:hAnsi="Arial" w:cs="Arial"/>
          <w:sz w:val="22"/>
          <w:szCs w:val="22"/>
        </w:rPr>
        <w:t>January</w:t>
      </w:r>
      <w:r w:rsidR="008F203E" w:rsidRPr="00E6162C">
        <w:rPr>
          <w:rFonts w:ascii="Arial" w:hAnsi="Arial" w:cs="Arial"/>
          <w:sz w:val="22"/>
          <w:szCs w:val="22"/>
        </w:rPr>
        <w:t xml:space="preserve"> </w:t>
      </w:r>
      <w:r w:rsidRPr="00E6162C">
        <w:rPr>
          <w:rFonts w:ascii="Arial" w:hAnsi="Arial" w:cs="Arial"/>
          <w:sz w:val="22"/>
          <w:szCs w:val="22"/>
        </w:rPr>
        <w:t xml:space="preserve">and proceed until all slots </w:t>
      </w:r>
      <w:proofErr w:type="gramStart"/>
      <w:r w:rsidRPr="00E6162C">
        <w:rPr>
          <w:rFonts w:ascii="Arial" w:hAnsi="Arial" w:cs="Arial"/>
          <w:sz w:val="22"/>
          <w:szCs w:val="22"/>
        </w:rPr>
        <w:t>are filled</w:t>
      </w:r>
      <w:proofErr w:type="gramEnd"/>
      <w:r w:rsidR="00FE15B2">
        <w:rPr>
          <w:rFonts w:ascii="Arial" w:hAnsi="Arial" w:cs="Arial"/>
          <w:sz w:val="22"/>
          <w:szCs w:val="22"/>
        </w:rPr>
        <w:t>,</w:t>
      </w:r>
      <w:r w:rsidRPr="00E6162C">
        <w:rPr>
          <w:rFonts w:ascii="Arial" w:hAnsi="Arial" w:cs="Arial"/>
          <w:sz w:val="22"/>
          <w:szCs w:val="22"/>
        </w:rPr>
        <w:t xml:space="preserve"> or suitable candidates have been identified.</w:t>
      </w:r>
      <w:r w:rsidR="00FE15B2">
        <w:rPr>
          <w:rFonts w:ascii="Arial" w:hAnsi="Arial" w:cs="Arial"/>
          <w:sz w:val="22"/>
          <w:szCs w:val="22"/>
        </w:rPr>
        <w:t xml:space="preserve"> </w:t>
      </w:r>
      <w:r w:rsidR="00B21A98" w:rsidRPr="00E6162C">
        <w:rPr>
          <w:rFonts w:ascii="Arial" w:hAnsi="Arial" w:cs="Arial"/>
          <w:sz w:val="22"/>
          <w:szCs w:val="22"/>
        </w:rPr>
        <w:t>A</w:t>
      </w:r>
      <w:r w:rsidRPr="00E6162C">
        <w:rPr>
          <w:rFonts w:ascii="Arial" w:hAnsi="Arial" w:cs="Arial"/>
          <w:sz w:val="22"/>
          <w:szCs w:val="22"/>
        </w:rPr>
        <w:t>pplicant</w:t>
      </w:r>
      <w:r w:rsidR="00B21A98" w:rsidRPr="00E6162C">
        <w:rPr>
          <w:rFonts w:ascii="Arial" w:hAnsi="Arial" w:cs="Arial"/>
          <w:sz w:val="22"/>
          <w:szCs w:val="22"/>
        </w:rPr>
        <w:t>s</w:t>
      </w:r>
      <w:r w:rsidRPr="00E6162C">
        <w:rPr>
          <w:rFonts w:ascii="Arial" w:hAnsi="Arial" w:cs="Arial"/>
          <w:sz w:val="22"/>
          <w:szCs w:val="22"/>
        </w:rPr>
        <w:t xml:space="preserve"> </w:t>
      </w:r>
      <w:proofErr w:type="gramStart"/>
      <w:r w:rsidR="00B21A98" w:rsidRPr="00E6162C">
        <w:rPr>
          <w:rFonts w:ascii="Arial" w:hAnsi="Arial" w:cs="Arial"/>
          <w:sz w:val="22"/>
          <w:szCs w:val="22"/>
        </w:rPr>
        <w:t>may</w:t>
      </w:r>
      <w:r w:rsidRPr="00E6162C">
        <w:rPr>
          <w:rFonts w:ascii="Arial" w:hAnsi="Arial" w:cs="Arial"/>
          <w:sz w:val="22"/>
          <w:szCs w:val="22"/>
        </w:rPr>
        <w:t xml:space="preserve"> be </w:t>
      </w:r>
      <w:r w:rsidR="00395000">
        <w:rPr>
          <w:rFonts w:ascii="Arial" w:hAnsi="Arial" w:cs="Arial"/>
          <w:sz w:val="22"/>
          <w:szCs w:val="22"/>
        </w:rPr>
        <w:t>asked</w:t>
      </w:r>
      <w:proofErr w:type="gramEnd"/>
      <w:r w:rsidR="00395000">
        <w:rPr>
          <w:rFonts w:ascii="Arial" w:hAnsi="Arial" w:cs="Arial"/>
          <w:sz w:val="22"/>
          <w:szCs w:val="22"/>
        </w:rPr>
        <w:t xml:space="preserve"> to interview</w:t>
      </w:r>
      <w:r w:rsidRPr="00E6162C">
        <w:rPr>
          <w:rFonts w:ascii="Arial" w:hAnsi="Arial" w:cs="Arial"/>
          <w:sz w:val="22"/>
          <w:szCs w:val="22"/>
        </w:rPr>
        <w:t xml:space="preserve"> </w:t>
      </w:r>
      <w:r w:rsidR="00395000">
        <w:rPr>
          <w:rFonts w:ascii="Arial" w:hAnsi="Arial" w:cs="Arial"/>
          <w:sz w:val="22"/>
          <w:szCs w:val="22"/>
        </w:rPr>
        <w:t>with</w:t>
      </w:r>
      <w:r w:rsidRPr="00E6162C">
        <w:rPr>
          <w:rFonts w:ascii="Arial" w:hAnsi="Arial" w:cs="Arial"/>
          <w:sz w:val="22"/>
          <w:szCs w:val="22"/>
        </w:rPr>
        <w:t xml:space="preserve"> members of the Admissions Committee. </w:t>
      </w:r>
    </w:p>
    <w:p w14:paraId="3CCE49ED" w14:textId="77777777" w:rsidR="00F44D64" w:rsidRPr="00E6162C" w:rsidRDefault="00F44D64" w:rsidP="002C39E3">
      <w:pPr>
        <w:rPr>
          <w:rFonts w:ascii="Arial" w:hAnsi="Arial" w:cs="Arial"/>
          <w:sz w:val="22"/>
          <w:szCs w:val="22"/>
        </w:rPr>
      </w:pPr>
    </w:p>
    <w:p w14:paraId="50F6D333" w14:textId="4732352D" w:rsidR="0001497F" w:rsidRPr="00E6162C" w:rsidRDefault="00D37228" w:rsidP="00D37228">
      <w:pPr>
        <w:rPr>
          <w:rFonts w:ascii="Arial" w:hAnsi="Arial" w:cs="Arial"/>
          <w:b/>
          <w:sz w:val="22"/>
          <w:szCs w:val="22"/>
        </w:rPr>
      </w:pPr>
      <w:r w:rsidRPr="00E6162C">
        <w:rPr>
          <w:rFonts w:ascii="Arial" w:hAnsi="Arial" w:cs="Arial"/>
          <w:sz w:val="22"/>
          <w:szCs w:val="22"/>
        </w:rPr>
        <w:t>Note: Students considered for admission must demonstrate the intent, passion, drive, and potential for a career in the health professions, academics, research, or other science related career.</w:t>
      </w:r>
      <w:r w:rsidR="00762B9B" w:rsidRPr="00E6162C">
        <w:rPr>
          <w:rFonts w:ascii="Arial" w:hAnsi="Arial" w:cs="Arial"/>
          <w:sz w:val="22"/>
          <w:szCs w:val="22"/>
        </w:rPr>
        <w:t xml:space="preserve"> A goal is to place all graduates in rewarding career positions, and it is imperative that only students with excellent career prospects </w:t>
      </w:r>
      <w:proofErr w:type="gramStart"/>
      <w:r w:rsidR="00762B9B" w:rsidRPr="00E6162C">
        <w:rPr>
          <w:rFonts w:ascii="Arial" w:hAnsi="Arial" w:cs="Arial"/>
          <w:sz w:val="22"/>
          <w:szCs w:val="22"/>
        </w:rPr>
        <w:t>are admitted</w:t>
      </w:r>
      <w:proofErr w:type="gramEnd"/>
      <w:r w:rsidR="00762B9B" w:rsidRPr="00E6162C">
        <w:rPr>
          <w:rFonts w:ascii="Arial" w:hAnsi="Arial" w:cs="Arial"/>
          <w:sz w:val="22"/>
          <w:szCs w:val="22"/>
        </w:rPr>
        <w:t>.</w:t>
      </w:r>
    </w:p>
    <w:p w14:paraId="28113E05" w14:textId="77777777" w:rsidR="00010D30" w:rsidRPr="00E6162C" w:rsidRDefault="00010D30">
      <w:pPr>
        <w:rPr>
          <w:rFonts w:ascii="Arial" w:hAnsi="Arial" w:cs="Arial"/>
          <w:b/>
          <w:sz w:val="22"/>
          <w:szCs w:val="22"/>
        </w:rPr>
      </w:pPr>
    </w:p>
    <w:p w14:paraId="38850E46" w14:textId="7B794940" w:rsidR="0001497F" w:rsidRPr="00E6162C" w:rsidRDefault="006050C8">
      <w:pPr>
        <w:rPr>
          <w:rFonts w:ascii="Arial" w:hAnsi="Arial" w:cs="Arial"/>
          <w:b/>
          <w:sz w:val="22"/>
          <w:szCs w:val="22"/>
        </w:rPr>
      </w:pPr>
      <w:r w:rsidRPr="00E6162C">
        <w:rPr>
          <w:rFonts w:ascii="Arial" w:hAnsi="Arial" w:cs="Arial"/>
          <w:b/>
          <w:sz w:val="22"/>
          <w:szCs w:val="22"/>
        </w:rPr>
        <w:br w:type="page"/>
      </w:r>
      <w:r w:rsidR="0001497F" w:rsidRPr="00E6162C">
        <w:rPr>
          <w:rFonts w:ascii="Arial" w:hAnsi="Arial" w:cs="Arial"/>
          <w:b/>
          <w:sz w:val="22"/>
          <w:szCs w:val="22"/>
        </w:rPr>
        <w:lastRenderedPageBreak/>
        <w:t>I</w:t>
      </w:r>
      <w:r w:rsidR="00464DD1" w:rsidRPr="00E6162C">
        <w:rPr>
          <w:rFonts w:ascii="Arial" w:hAnsi="Arial" w:cs="Arial"/>
          <w:b/>
          <w:sz w:val="22"/>
          <w:szCs w:val="22"/>
        </w:rPr>
        <w:t>I</w:t>
      </w:r>
      <w:r w:rsidR="0001497F" w:rsidRPr="00E6162C">
        <w:rPr>
          <w:rFonts w:ascii="Arial" w:hAnsi="Arial" w:cs="Arial"/>
          <w:b/>
          <w:sz w:val="22"/>
          <w:szCs w:val="22"/>
        </w:rPr>
        <w:t>I</w:t>
      </w:r>
      <w:r w:rsidR="00C2283A" w:rsidRPr="00E6162C">
        <w:rPr>
          <w:rFonts w:ascii="Arial" w:hAnsi="Arial" w:cs="Arial"/>
          <w:b/>
          <w:sz w:val="22"/>
          <w:szCs w:val="22"/>
        </w:rPr>
        <w:t>. PROGRAM</w:t>
      </w:r>
      <w:r w:rsidR="0001497F" w:rsidRPr="00E6162C">
        <w:rPr>
          <w:rFonts w:ascii="Arial" w:hAnsi="Arial" w:cs="Arial"/>
          <w:b/>
          <w:sz w:val="22"/>
          <w:szCs w:val="22"/>
        </w:rPr>
        <w:t xml:space="preserve"> </w:t>
      </w:r>
      <w:r w:rsidR="007F4018" w:rsidRPr="00E6162C">
        <w:rPr>
          <w:rFonts w:ascii="Arial" w:hAnsi="Arial" w:cs="Arial"/>
          <w:b/>
          <w:sz w:val="22"/>
          <w:szCs w:val="22"/>
        </w:rPr>
        <w:t>ACTIVITIES</w:t>
      </w:r>
    </w:p>
    <w:p w14:paraId="63815FB4" w14:textId="77777777" w:rsidR="0001497F" w:rsidRPr="00E6162C" w:rsidRDefault="0001497F">
      <w:pPr>
        <w:rPr>
          <w:rFonts w:ascii="Arial" w:hAnsi="Arial" w:cs="Arial"/>
          <w:b/>
          <w:sz w:val="22"/>
          <w:szCs w:val="22"/>
        </w:rPr>
      </w:pPr>
    </w:p>
    <w:p w14:paraId="75417925" w14:textId="77777777" w:rsidR="0001497F" w:rsidRPr="00E6162C" w:rsidRDefault="00464DD1">
      <w:pPr>
        <w:rPr>
          <w:rFonts w:ascii="Arial" w:hAnsi="Arial" w:cs="Arial"/>
          <w:b/>
          <w:sz w:val="22"/>
          <w:szCs w:val="22"/>
        </w:rPr>
      </w:pPr>
      <w:r w:rsidRPr="00E6162C">
        <w:rPr>
          <w:rFonts w:ascii="Arial" w:hAnsi="Arial" w:cs="Arial"/>
          <w:b/>
          <w:sz w:val="22"/>
          <w:szCs w:val="22"/>
        </w:rPr>
        <w:tab/>
      </w:r>
      <w:r w:rsidR="0001497F" w:rsidRPr="00E6162C">
        <w:rPr>
          <w:rFonts w:ascii="Arial" w:hAnsi="Arial" w:cs="Arial"/>
          <w:b/>
          <w:sz w:val="22"/>
          <w:szCs w:val="22"/>
        </w:rPr>
        <w:t xml:space="preserve">A. Curriculum </w:t>
      </w:r>
    </w:p>
    <w:p w14:paraId="6FC46110" w14:textId="77777777" w:rsidR="008D2F79" w:rsidRPr="00E6162C" w:rsidRDefault="008D2F79" w:rsidP="008D2F79">
      <w:pPr>
        <w:rPr>
          <w:rFonts w:ascii="Arial" w:hAnsi="Arial" w:cs="Arial"/>
          <w:sz w:val="22"/>
          <w:szCs w:val="22"/>
        </w:rPr>
      </w:pPr>
    </w:p>
    <w:p w14:paraId="6E27BDD6" w14:textId="6371A37E" w:rsidR="008D2F79" w:rsidRPr="00E6162C" w:rsidRDefault="008D2F79" w:rsidP="008D2F79">
      <w:pPr>
        <w:rPr>
          <w:rFonts w:ascii="Arial" w:hAnsi="Arial" w:cs="Arial"/>
          <w:sz w:val="22"/>
          <w:szCs w:val="22"/>
        </w:rPr>
      </w:pPr>
      <w:r w:rsidRPr="00E6162C">
        <w:rPr>
          <w:rFonts w:ascii="Arial" w:hAnsi="Arial" w:cs="Arial"/>
          <w:sz w:val="22"/>
          <w:szCs w:val="22"/>
        </w:rPr>
        <w:t>Degree Requirements</w:t>
      </w:r>
      <w:r w:rsidR="008A6940" w:rsidRPr="00E6162C">
        <w:rPr>
          <w:rFonts w:ascii="Arial" w:hAnsi="Arial" w:cs="Arial"/>
          <w:sz w:val="22"/>
          <w:szCs w:val="22"/>
        </w:rPr>
        <w:t xml:space="preserve"> and Course Credit Limitations</w:t>
      </w:r>
    </w:p>
    <w:p w14:paraId="05AABED8" w14:textId="77777777" w:rsidR="008D2F79" w:rsidRPr="00E6162C" w:rsidRDefault="008D2F79" w:rsidP="008D2F79">
      <w:pPr>
        <w:rPr>
          <w:rFonts w:ascii="Arial" w:hAnsi="Arial" w:cs="Arial"/>
          <w:sz w:val="22"/>
          <w:szCs w:val="22"/>
        </w:rPr>
      </w:pPr>
    </w:p>
    <w:p w14:paraId="2B25CA78" w14:textId="5AB25756" w:rsidR="007221B2" w:rsidRPr="00E6162C" w:rsidRDefault="008D2F79" w:rsidP="007221B2">
      <w:pPr>
        <w:rPr>
          <w:rFonts w:ascii="Arial" w:hAnsi="Arial" w:cs="Arial"/>
          <w:sz w:val="22"/>
          <w:szCs w:val="22"/>
        </w:rPr>
      </w:pPr>
      <w:r w:rsidRPr="00E6162C">
        <w:rPr>
          <w:rFonts w:ascii="Arial" w:hAnsi="Arial" w:cs="Arial"/>
          <w:sz w:val="22"/>
          <w:szCs w:val="22"/>
        </w:rPr>
        <w:t>Students in a master’s progr</w:t>
      </w:r>
      <w:r w:rsidR="00D73ECF">
        <w:rPr>
          <w:rFonts w:ascii="Arial" w:hAnsi="Arial" w:cs="Arial"/>
          <w:sz w:val="22"/>
          <w:szCs w:val="22"/>
        </w:rPr>
        <w:t>am must complete a minimum of 37</w:t>
      </w:r>
      <w:r w:rsidRPr="00E6162C">
        <w:rPr>
          <w:rFonts w:ascii="Arial" w:hAnsi="Arial" w:cs="Arial"/>
          <w:sz w:val="22"/>
          <w:szCs w:val="22"/>
        </w:rPr>
        <w:t xml:space="preserve"> tot</w:t>
      </w:r>
      <w:r w:rsidR="00D73ECF">
        <w:rPr>
          <w:rFonts w:ascii="Arial" w:hAnsi="Arial" w:cs="Arial"/>
          <w:sz w:val="22"/>
          <w:szCs w:val="22"/>
        </w:rPr>
        <w:t>al credits</w:t>
      </w:r>
      <w:r w:rsidRPr="00E6162C">
        <w:rPr>
          <w:rFonts w:ascii="Arial" w:hAnsi="Arial" w:cs="Arial"/>
          <w:sz w:val="22"/>
          <w:szCs w:val="22"/>
        </w:rPr>
        <w:t xml:space="preserve">. </w:t>
      </w:r>
      <w:r w:rsidR="00D73ECF">
        <w:rPr>
          <w:rFonts w:ascii="Arial" w:hAnsi="Arial" w:cs="Arial"/>
          <w:sz w:val="22"/>
          <w:szCs w:val="22"/>
        </w:rPr>
        <w:t>Of this, six credits are composed of Independent Study.</w:t>
      </w:r>
    </w:p>
    <w:p w14:paraId="63D51749" w14:textId="77777777" w:rsidR="007221B2" w:rsidRPr="00E6162C" w:rsidRDefault="007221B2" w:rsidP="007221B2">
      <w:pPr>
        <w:rPr>
          <w:rFonts w:ascii="Arial" w:hAnsi="Arial" w:cs="Arial"/>
          <w:sz w:val="22"/>
          <w:szCs w:val="22"/>
        </w:rPr>
      </w:pPr>
    </w:p>
    <w:p w14:paraId="107D2FC2" w14:textId="5D0EA55E" w:rsidR="007221B2" w:rsidRPr="00E6162C" w:rsidRDefault="007221B2" w:rsidP="00CF1E59">
      <w:pPr>
        <w:ind w:right="-90"/>
        <w:rPr>
          <w:rFonts w:ascii="Arial" w:hAnsi="Arial" w:cs="Arial"/>
          <w:sz w:val="22"/>
          <w:szCs w:val="22"/>
        </w:rPr>
      </w:pPr>
      <w:r w:rsidRPr="00E6162C">
        <w:rPr>
          <w:rFonts w:ascii="Arial" w:hAnsi="Arial" w:cs="Arial"/>
          <w:sz w:val="22"/>
          <w:szCs w:val="22"/>
        </w:rPr>
        <w:t xml:space="preserve">Credit toward a </w:t>
      </w:r>
      <w:r w:rsidR="008A6940" w:rsidRPr="00E6162C">
        <w:rPr>
          <w:rFonts w:ascii="Arial" w:hAnsi="Arial" w:cs="Arial"/>
          <w:sz w:val="22"/>
          <w:szCs w:val="22"/>
        </w:rPr>
        <w:t xml:space="preserve">MS </w:t>
      </w:r>
      <w:r w:rsidRPr="00E6162C">
        <w:rPr>
          <w:rFonts w:ascii="Arial" w:hAnsi="Arial" w:cs="Arial"/>
          <w:sz w:val="22"/>
          <w:szCs w:val="22"/>
        </w:rPr>
        <w:t xml:space="preserve">graduate degree </w:t>
      </w:r>
      <w:proofErr w:type="gramStart"/>
      <w:r w:rsidRPr="00E6162C">
        <w:rPr>
          <w:rFonts w:ascii="Arial" w:hAnsi="Arial" w:cs="Arial"/>
          <w:sz w:val="22"/>
          <w:szCs w:val="22"/>
        </w:rPr>
        <w:t>may be obtained</w:t>
      </w:r>
      <w:proofErr w:type="gramEnd"/>
      <w:r w:rsidRPr="00E6162C">
        <w:rPr>
          <w:rFonts w:ascii="Arial" w:hAnsi="Arial" w:cs="Arial"/>
          <w:sz w:val="22"/>
          <w:szCs w:val="22"/>
        </w:rPr>
        <w:t xml:space="preserve"> only for </w:t>
      </w:r>
      <w:r w:rsidRPr="00C40579">
        <w:rPr>
          <w:rFonts w:ascii="Arial" w:hAnsi="Arial" w:cs="Arial"/>
          <w:b/>
          <w:sz w:val="22"/>
          <w:szCs w:val="22"/>
        </w:rPr>
        <w:t>courses listed in the graduate catalog and numbered 400–799</w:t>
      </w:r>
      <w:r w:rsidRPr="00E6162C">
        <w:rPr>
          <w:rFonts w:ascii="Arial" w:hAnsi="Arial" w:cs="Arial"/>
          <w:sz w:val="22"/>
          <w:szCs w:val="22"/>
        </w:rPr>
        <w:t xml:space="preserve">. No more than forty percent of course credits counted toward any graduate degree may be at the 400-level. No residence credit </w:t>
      </w:r>
      <w:proofErr w:type="gramStart"/>
      <w:r w:rsidRPr="00E6162C">
        <w:rPr>
          <w:rFonts w:ascii="Arial" w:hAnsi="Arial" w:cs="Arial"/>
          <w:sz w:val="22"/>
          <w:szCs w:val="22"/>
        </w:rPr>
        <w:t>is allowed</w:t>
      </w:r>
      <w:proofErr w:type="gramEnd"/>
      <w:r w:rsidRPr="00E6162C">
        <w:rPr>
          <w:rFonts w:ascii="Arial" w:hAnsi="Arial" w:cs="Arial"/>
          <w:sz w:val="22"/>
          <w:szCs w:val="22"/>
        </w:rPr>
        <w:t xml:space="preserve"> for special field assignments or other work taken off the WVU campus without prior approval. Graduate credit is obtained only for </w:t>
      </w:r>
      <w:proofErr w:type="gramStart"/>
      <w:r w:rsidRPr="00E6162C">
        <w:rPr>
          <w:rFonts w:ascii="Arial" w:hAnsi="Arial" w:cs="Arial"/>
          <w:sz w:val="22"/>
          <w:szCs w:val="22"/>
        </w:rPr>
        <w:t>courses</w:t>
      </w:r>
      <w:proofErr w:type="gramEnd"/>
      <w:r w:rsidRPr="00E6162C">
        <w:rPr>
          <w:rFonts w:ascii="Arial" w:hAnsi="Arial" w:cs="Arial"/>
          <w:sz w:val="22"/>
          <w:szCs w:val="22"/>
        </w:rPr>
        <w:t xml:space="preserve"> in which the</w:t>
      </w:r>
      <w:r w:rsidR="00AD06AD">
        <w:rPr>
          <w:rFonts w:ascii="Arial" w:hAnsi="Arial" w:cs="Arial"/>
          <w:sz w:val="22"/>
          <w:szCs w:val="22"/>
        </w:rPr>
        <w:t xml:space="preserve"> grade earned is A, B, </w:t>
      </w:r>
      <w:r w:rsidR="006732E1">
        <w:rPr>
          <w:rFonts w:ascii="Arial" w:hAnsi="Arial" w:cs="Arial"/>
          <w:sz w:val="22"/>
          <w:szCs w:val="22"/>
        </w:rPr>
        <w:t>or C</w:t>
      </w:r>
      <w:r w:rsidRPr="00E6162C">
        <w:rPr>
          <w:rFonts w:ascii="Arial" w:hAnsi="Arial" w:cs="Arial"/>
          <w:sz w:val="22"/>
          <w:szCs w:val="22"/>
        </w:rPr>
        <w:t xml:space="preserve">. Courses taken as audits or courses in which the grade earned is </w:t>
      </w:r>
      <w:r w:rsidR="00E2616B">
        <w:rPr>
          <w:rFonts w:ascii="Arial" w:hAnsi="Arial" w:cs="Arial"/>
          <w:sz w:val="22"/>
          <w:szCs w:val="22"/>
        </w:rPr>
        <w:t xml:space="preserve">F </w:t>
      </w:r>
      <w:r w:rsidRPr="00E6162C">
        <w:rPr>
          <w:rFonts w:ascii="Arial" w:hAnsi="Arial" w:cs="Arial"/>
          <w:sz w:val="22"/>
          <w:szCs w:val="22"/>
        </w:rPr>
        <w:t>or U may not count toward a graduate degree.</w:t>
      </w:r>
    </w:p>
    <w:p w14:paraId="035D0152" w14:textId="4BBF37DA" w:rsidR="00F44D64" w:rsidRPr="00E6162C" w:rsidRDefault="00F44D64">
      <w:pPr>
        <w:rPr>
          <w:rFonts w:ascii="Arial" w:hAnsi="Arial" w:cs="Arial"/>
          <w:sz w:val="22"/>
          <w:szCs w:val="22"/>
        </w:rPr>
      </w:pPr>
    </w:p>
    <w:p w14:paraId="22085BB1" w14:textId="5D82682E" w:rsidR="0001497F" w:rsidRPr="00E6162C" w:rsidRDefault="004C5EDA">
      <w:pPr>
        <w:rPr>
          <w:rFonts w:ascii="Arial" w:hAnsi="Arial" w:cs="Arial"/>
          <w:b/>
          <w:sz w:val="22"/>
          <w:szCs w:val="22"/>
        </w:rPr>
      </w:pPr>
      <w:r w:rsidRPr="00E6162C">
        <w:rPr>
          <w:rFonts w:ascii="Arial" w:hAnsi="Arial" w:cs="Arial"/>
          <w:b/>
          <w:sz w:val="22"/>
          <w:szCs w:val="22"/>
        </w:rPr>
        <w:tab/>
        <w:t xml:space="preserve">A.1. </w:t>
      </w:r>
      <w:r w:rsidR="00CF1E59" w:rsidRPr="00E6162C">
        <w:rPr>
          <w:rFonts w:ascii="Arial" w:hAnsi="Arial" w:cs="Arial"/>
          <w:b/>
          <w:sz w:val="22"/>
          <w:szCs w:val="22"/>
        </w:rPr>
        <w:t>Core Curriculum</w:t>
      </w:r>
      <w:r w:rsidR="00B57494" w:rsidRPr="00E6162C">
        <w:rPr>
          <w:rFonts w:ascii="Arial" w:hAnsi="Arial" w:cs="Arial"/>
          <w:b/>
          <w:sz w:val="22"/>
          <w:szCs w:val="22"/>
        </w:rPr>
        <w:t xml:space="preserve"> </w:t>
      </w:r>
    </w:p>
    <w:p w14:paraId="35B251EB" w14:textId="77777777" w:rsidR="0001497F" w:rsidRPr="00E6162C" w:rsidRDefault="0001497F">
      <w:pPr>
        <w:rPr>
          <w:rFonts w:ascii="Arial" w:hAnsi="Arial" w:cs="Arial"/>
          <w:sz w:val="22"/>
          <w:szCs w:val="22"/>
        </w:rPr>
      </w:pPr>
    </w:p>
    <w:p w14:paraId="11B3696D" w14:textId="5875B974" w:rsidR="00010D30" w:rsidRPr="00E6162C" w:rsidRDefault="00010D30" w:rsidP="00010D30">
      <w:pPr>
        <w:pStyle w:val="NormalWeb"/>
        <w:spacing w:before="0" w:beforeAutospacing="0" w:after="0" w:afterAutospacing="0"/>
        <w:rPr>
          <w:rFonts w:ascii="Arial" w:hAnsi="Arial" w:cs="Arial"/>
          <w:sz w:val="22"/>
          <w:szCs w:val="22"/>
        </w:rPr>
      </w:pPr>
      <w:r w:rsidRPr="00E6162C">
        <w:rPr>
          <w:rFonts w:ascii="Arial" w:hAnsi="Arial" w:cs="Arial"/>
          <w:sz w:val="22"/>
          <w:szCs w:val="22"/>
        </w:rPr>
        <w:t>The following courses provide the core knowledg</w:t>
      </w:r>
      <w:r w:rsidR="00C46C7E">
        <w:rPr>
          <w:rFonts w:ascii="Arial" w:hAnsi="Arial" w:cs="Arial"/>
          <w:sz w:val="22"/>
          <w:szCs w:val="22"/>
        </w:rPr>
        <w:t>e recommended for all students.</w:t>
      </w:r>
      <w:r w:rsidRPr="00E6162C">
        <w:rPr>
          <w:rFonts w:ascii="Arial" w:hAnsi="Arial" w:cs="Arial"/>
          <w:sz w:val="22"/>
          <w:szCs w:val="22"/>
        </w:rPr>
        <w:t xml:space="preserve"> Students with demonstrated ability in one or more of these courses may substitute an elective</w:t>
      </w:r>
      <w:r w:rsidR="00762B9B" w:rsidRPr="00E6162C">
        <w:rPr>
          <w:rFonts w:ascii="Arial" w:hAnsi="Arial" w:cs="Arial"/>
          <w:sz w:val="22"/>
          <w:szCs w:val="22"/>
        </w:rPr>
        <w:t xml:space="preserve"> with permission from</w:t>
      </w:r>
      <w:r w:rsidR="0025447D" w:rsidRPr="00E6162C">
        <w:rPr>
          <w:rFonts w:ascii="Arial" w:hAnsi="Arial" w:cs="Arial"/>
          <w:sz w:val="22"/>
          <w:szCs w:val="22"/>
        </w:rPr>
        <w:t xml:space="preserve"> the</w:t>
      </w:r>
      <w:r w:rsidR="003D5AFB" w:rsidRPr="00E6162C">
        <w:rPr>
          <w:rFonts w:ascii="Arial" w:hAnsi="Arial" w:cs="Arial"/>
          <w:sz w:val="22"/>
          <w:szCs w:val="22"/>
        </w:rPr>
        <w:t xml:space="preserve"> academic mentor</w:t>
      </w:r>
      <w:r w:rsidRPr="00E6162C">
        <w:rPr>
          <w:rFonts w:ascii="Arial" w:hAnsi="Arial" w:cs="Arial"/>
          <w:sz w:val="22"/>
          <w:szCs w:val="22"/>
        </w:rPr>
        <w:t>.</w:t>
      </w:r>
      <w:r w:rsidR="00CF1E59" w:rsidRPr="00E6162C">
        <w:rPr>
          <w:rFonts w:ascii="Arial" w:hAnsi="Arial" w:cs="Arial"/>
          <w:sz w:val="22"/>
          <w:szCs w:val="22"/>
        </w:rPr>
        <w:t xml:space="preserve"> </w:t>
      </w:r>
      <w:r w:rsidR="00B01B37" w:rsidRPr="00E6162C">
        <w:rPr>
          <w:rFonts w:ascii="Arial" w:hAnsi="Arial" w:cs="Arial"/>
          <w:sz w:val="22"/>
          <w:szCs w:val="22"/>
        </w:rPr>
        <w:t>AGBI4</w:t>
      </w:r>
      <w:r w:rsidRPr="00E6162C">
        <w:rPr>
          <w:rFonts w:ascii="Arial" w:hAnsi="Arial" w:cs="Arial"/>
          <w:sz w:val="22"/>
          <w:szCs w:val="22"/>
        </w:rPr>
        <w:t xml:space="preserve">10 (Agricultural Biochemistry) </w:t>
      </w:r>
      <w:r w:rsidR="00F51E87">
        <w:rPr>
          <w:rFonts w:ascii="Arial" w:hAnsi="Arial" w:cs="Arial"/>
          <w:sz w:val="22"/>
          <w:szCs w:val="22"/>
        </w:rPr>
        <w:t xml:space="preserve">or </w:t>
      </w:r>
      <w:r w:rsidR="006E2736">
        <w:rPr>
          <w:rFonts w:ascii="Arial" w:hAnsi="Arial" w:cs="Arial"/>
          <w:sz w:val="22"/>
          <w:szCs w:val="22"/>
        </w:rPr>
        <w:t>AGBI</w:t>
      </w:r>
      <w:r w:rsidR="00F51E87">
        <w:rPr>
          <w:rFonts w:ascii="Arial" w:hAnsi="Arial" w:cs="Arial"/>
          <w:sz w:val="22"/>
          <w:szCs w:val="22"/>
        </w:rPr>
        <w:t>610</w:t>
      </w:r>
      <w:r w:rsidR="006E2736">
        <w:rPr>
          <w:rFonts w:ascii="Arial" w:hAnsi="Arial" w:cs="Arial"/>
          <w:sz w:val="22"/>
          <w:szCs w:val="22"/>
        </w:rPr>
        <w:t xml:space="preserve"> or AGBI512/513 </w:t>
      </w:r>
      <w:r w:rsidRPr="00E6162C">
        <w:rPr>
          <w:rFonts w:ascii="Arial" w:hAnsi="Arial" w:cs="Arial"/>
          <w:sz w:val="22"/>
          <w:szCs w:val="22"/>
        </w:rPr>
        <w:t xml:space="preserve">can be substituted based on recommendation of the </w:t>
      </w:r>
      <w:r w:rsidR="00CF1E59" w:rsidRPr="00E6162C">
        <w:rPr>
          <w:rFonts w:ascii="Arial" w:hAnsi="Arial" w:cs="Arial"/>
          <w:sz w:val="22"/>
          <w:szCs w:val="22"/>
        </w:rPr>
        <w:t>graduate director</w:t>
      </w:r>
      <w:r w:rsidRPr="00E6162C">
        <w:rPr>
          <w:rFonts w:ascii="Arial" w:hAnsi="Arial" w:cs="Arial"/>
          <w:sz w:val="22"/>
          <w:szCs w:val="22"/>
        </w:rPr>
        <w:t>.</w:t>
      </w:r>
      <w:r w:rsidR="00C46C7E">
        <w:rPr>
          <w:rFonts w:ascii="Arial" w:hAnsi="Arial" w:cs="Arial"/>
          <w:sz w:val="22"/>
          <w:szCs w:val="22"/>
        </w:rPr>
        <w:t xml:space="preserve"> </w:t>
      </w:r>
      <w:r w:rsidR="004C5EDA" w:rsidRPr="00E6162C">
        <w:rPr>
          <w:rFonts w:ascii="Arial" w:hAnsi="Arial" w:cs="Arial"/>
          <w:sz w:val="22"/>
          <w:szCs w:val="22"/>
        </w:rPr>
        <w:t>Students in</w:t>
      </w:r>
      <w:r w:rsidR="00AD06AD">
        <w:rPr>
          <w:rFonts w:ascii="Arial" w:hAnsi="Arial" w:cs="Arial"/>
          <w:sz w:val="22"/>
          <w:szCs w:val="22"/>
        </w:rPr>
        <w:t>terested in dental school may</w:t>
      </w:r>
      <w:r w:rsidR="004C5EDA" w:rsidRPr="00E6162C">
        <w:rPr>
          <w:rFonts w:ascii="Arial" w:hAnsi="Arial" w:cs="Arial"/>
          <w:sz w:val="22"/>
          <w:szCs w:val="22"/>
        </w:rPr>
        <w:t xml:space="preserve"> take PSIO441 instead of PSIO743. </w:t>
      </w:r>
    </w:p>
    <w:p w14:paraId="2B97ACAE" w14:textId="77777777" w:rsidR="00CF1E59" w:rsidRPr="00E6162C" w:rsidRDefault="00CF1E59" w:rsidP="00010D30">
      <w:pPr>
        <w:pStyle w:val="NormalWeb"/>
        <w:spacing w:before="0" w:beforeAutospacing="0" w:after="0" w:afterAutospacing="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1244"/>
        <w:gridCol w:w="974"/>
        <w:gridCol w:w="1175"/>
        <w:gridCol w:w="1087"/>
      </w:tblGrid>
      <w:tr w:rsidR="00CF1E59" w:rsidRPr="00E6162C" w14:paraId="65FDDFA5" w14:textId="77777777" w:rsidTr="00977BD7">
        <w:trPr>
          <w:jc w:val="center"/>
        </w:trPr>
        <w:tc>
          <w:tcPr>
            <w:tcW w:w="3455" w:type="dxa"/>
            <w:shd w:val="clear" w:color="auto" w:fill="EEECE1"/>
          </w:tcPr>
          <w:p w14:paraId="2A920B33" w14:textId="2ABBC700" w:rsidR="00CF1E59" w:rsidRPr="00E6162C" w:rsidRDefault="00114DF6" w:rsidP="00CF1E59">
            <w:pPr>
              <w:pStyle w:val="NormalWeb"/>
              <w:spacing w:after="0"/>
              <w:rPr>
                <w:rFonts w:ascii="Arial" w:hAnsi="Arial" w:cs="Arial"/>
                <w:b/>
                <w:sz w:val="22"/>
                <w:szCs w:val="22"/>
              </w:rPr>
            </w:pPr>
            <w:r w:rsidRPr="00E6162C">
              <w:rPr>
                <w:rFonts w:ascii="Arial" w:hAnsi="Arial" w:cs="Arial"/>
                <w:b/>
                <w:sz w:val="22"/>
                <w:szCs w:val="22"/>
              </w:rPr>
              <w:t xml:space="preserve">MS in Health Science </w:t>
            </w:r>
            <w:r w:rsidR="00CF1E59" w:rsidRPr="00E6162C">
              <w:rPr>
                <w:rFonts w:ascii="Arial" w:hAnsi="Arial" w:cs="Arial"/>
                <w:b/>
                <w:sz w:val="22"/>
                <w:szCs w:val="22"/>
              </w:rPr>
              <w:t>Courses</w:t>
            </w:r>
          </w:p>
        </w:tc>
        <w:tc>
          <w:tcPr>
            <w:tcW w:w="0" w:type="auto"/>
            <w:shd w:val="clear" w:color="auto" w:fill="EEECE1"/>
          </w:tcPr>
          <w:p w14:paraId="3FC47619" w14:textId="77777777" w:rsidR="00CF1E59" w:rsidRPr="00E6162C" w:rsidRDefault="00CF1E59" w:rsidP="00CF1E59">
            <w:pPr>
              <w:pStyle w:val="NormalWeb"/>
              <w:spacing w:after="0"/>
              <w:rPr>
                <w:rFonts w:ascii="Arial" w:hAnsi="Arial" w:cs="Arial"/>
                <w:b/>
                <w:sz w:val="22"/>
                <w:szCs w:val="22"/>
              </w:rPr>
            </w:pPr>
            <w:r w:rsidRPr="00E6162C">
              <w:rPr>
                <w:rFonts w:ascii="Arial" w:hAnsi="Arial" w:cs="Arial"/>
                <w:b/>
                <w:sz w:val="22"/>
                <w:szCs w:val="22"/>
              </w:rPr>
              <w:t>Code</w:t>
            </w:r>
          </w:p>
        </w:tc>
        <w:tc>
          <w:tcPr>
            <w:tcW w:w="0" w:type="auto"/>
            <w:shd w:val="clear" w:color="auto" w:fill="EEECE1"/>
          </w:tcPr>
          <w:p w14:paraId="6EF37D5D" w14:textId="77777777" w:rsidR="00CF1E59" w:rsidRPr="00E6162C" w:rsidRDefault="00CF1E59" w:rsidP="00CF1E59">
            <w:pPr>
              <w:pStyle w:val="NormalWeb"/>
              <w:spacing w:after="0"/>
              <w:rPr>
                <w:rFonts w:ascii="Arial" w:hAnsi="Arial" w:cs="Arial"/>
                <w:b/>
                <w:sz w:val="22"/>
                <w:szCs w:val="22"/>
              </w:rPr>
            </w:pPr>
            <w:r w:rsidRPr="00E6162C">
              <w:rPr>
                <w:rFonts w:ascii="Arial" w:hAnsi="Arial" w:cs="Arial"/>
                <w:b/>
                <w:sz w:val="22"/>
                <w:szCs w:val="22"/>
              </w:rPr>
              <w:t>Credits</w:t>
            </w:r>
          </w:p>
        </w:tc>
        <w:tc>
          <w:tcPr>
            <w:tcW w:w="1175" w:type="dxa"/>
            <w:shd w:val="clear" w:color="auto" w:fill="EEECE1"/>
          </w:tcPr>
          <w:p w14:paraId="0E1D424A" w14:textId="316F5B6A" w:rsidR="00CF1E59" w:rsidRPr="00E6162C" w:rsidRDefault="00CF1E59" w:rsidP="00CF1E59">
            <w:pPr>
              <w:pStyle w:val="NormalWeb"/>
              <w:spacing w:after="0"/>
              <w:jc w:val="center"/>
              <w:rPr>
                <w:rFonts w:ascii="Arial" w:hAnsi="Arial" w:cs="Arial"/>
                <w:b/>
                <w:sz w:val="22"/>
                <w:szCs w:val="22"/>
              </w:rPr>
            </w:pPr>
            <w:r w:rsidRPr="00E6162C">
              <w:rPr>
                <w:rFonts w:ascii="Arial" w:hAnsi="Arial" w:cs="Arial"/>
                <w:b/>
                <w:sz w:val="22"/>
                <w:szCs w:val="22"/>
              </w:rPr>
              <w:t xml:space="preserve">Summer start </w:t>
            </w:r>
          </w:p>
        </w:tc>
        <w:tc>
          <w:tcPr>
            <w:tcW w:w="1087" w:type="dxa"/>
            <w:shd w:val="clear" w:color="auto" w:fill="EEECE1"/>
          </w:tcPr>
          <w:p w14:paraId="1384BAC5" w14:textId="7CA0805A" w:rsidR="00CF1E59" w:rsidRPr="00E6162C" w:rsidRDefault="00CF1E59" w:rsidP="00CF1E59">
            <w:pPr>
              <w:pStyle w:val="NormalWeb"/>
              <w:spacing w:after="0"/>
              <w:jc w:val="center"/>
              <w:rPr>
                <w:rFonts w:ascii="Arial" w:hAnsi="Arial" w:cs="Arial"/>
                <w:b/>
                <w:sz w:val="22"/>
                <w:szCs w:val="22"/>
              </w:rPr>
            </w:pPr>
            <w:r w:rsidRPr="00E6162C">
              <w:rPr>
                <w:rFonts w:ascii="Arial" w:hAnsi="Arial" w:cs="Arial"/>
                <w:b/>
                <w:sz w:val="22"/>
                <w:szCs w:val="22"/>
              </w:rPr>
              <w:t xml:space="preserve">Fall start </w:t>
            </w:r>
          </w:p>
        </w:tc>
      </w:tr>
      <w:tr w:rsidR="00CF1E59" w:rsidRPr="00E6162C" w14:paraId="3CDCA0B0" w14:textId="77777777" w:rsidTr="00C134F9">
        <w:trPr>
          <w:jc w:val="center"/>
        </w:trPr>
        <w:tc>
          <w:tcPr>
            <w:tcW w:w="3455" w:type="dxa"/>
            <w:shd w:val="clear" w:color="auto" w:fill="FDE9D9" w:themeFill="accent6" w:themeFillTint="33"/>
          </w:tcPr>
          <w:p w14:paraId="5779B31A" w14:textId="77777777" w:rsidR="00CF1E59" w:rsidRPr="00E6162C" w:rsidRDefault="00CF1E59" w:rsidP="00C134F9">
            <w:pPr>
              <w:pStyle w:val="NormalWeb"/>
              <w:rPr>
                <w:rFonts w:ascii="Arial" w:hAnsi="Arial" w:cs="Arial"/>
                <w:sz w:val="22"/>
                <w:szCs w:val="22"/>
              </w:rPr>
            </w:pPr>
            <w:r w:rsidRPr="00E6162C">
              <w:rPr>
                <w:rFonts w:ascii="Arial" w:hAnsi="Arial" w:cs="Arial"/>
                <w:sz w:val="22"/>
                <w:szCs w:val="22"/>
              </w:rPr>
              <w:t>Independent Study</w:t>
            </w:r>
          </w:p>
        </w:tc>
        <w:tc>
          <w:tcPr>
            <w:tcW w:w="0" w:type="auto"/>
            <w:shd w:val="clear" w:color="auto" w:fill="FDE9D9" w:themeFill="accent6" w:themeFillTint="33"/>
          </w:tcPr>
          <w:p w14:paraId="72D8D771" w14:textId="77777777" w:rsidR="00CF1E59" w:rsidRPr="00E6162C" w:rsidRDefault="00CF1E59" w:rsidP="00C134F9">
            <w:pPr>
              <w:pStyle w:val="NormalWeb"/>
              <w:rPr>
                <w:rFonts w:ascii="Arial" w:hAnsi="Arial" w:cs="Arial"/>
                <w:sz w:val="22"/>
                <w:szCs w:val="22"/>
              </w:rPr>
            </w:pPr>
            <w:r w:rsidRPr="00E6162C">
              <w:rPr>
                <w:rFonts w:ascii="Arial" w:hAnsi="Arial" w:cs="Arial"/>
                <w:sz w:val="22"/>
                <w:szCs w:val="22"/>
              </w:rPr>
              <w:t>BMS 695</w:t>
            </w:r>
          </w:p>
        </w:tc>
        <w:tc>
          <w:tcPr>
            <w:tcW w:w="0" w:type="auto"/>
            <w:shd w:val="clear" w:color="auto" w:fill="FDE9D9" w:themeFill="accent6" w:themeFillTint="33"/>
          </w:tcPr>
          <w:p w14:paraId="03CDF294" w14:textId="77777777" w:rsidR="00CF1E59" w:rsidRPr="00E6162C" w:rsidRDefault="00CF1E59" w:rsidP="003C5630">
            <w:pPr>
              <w:pStyle w:val="NormalWeb"/>
              <w:jc w:val="center"/>
              <w:rPr>
                <w:rFonts w:ascii="Arial" w:hAnsi="Arial" w:cs="Arial"/>
                <w:sz w:val="22"/>
                <w:szCs w:val="22"/>
              </w:rPr>
            </w:pPr>
            <w:r w:rsidRPr="00E6162C">
              <w:rPr>
                <w:rFonts w:ascii="Arial" w:hAnsi="Arial" w:cs="Arial"/>
                <w:sz w:val="22"/>
                <w:szCs w:val="22"/>
              </w:rPr>
              <w:t>2</w:t>
            </w:r>
          </w:p>
        </w:tc>
        <w:tc>
          <w:tcPr>
            <w:tcW w:w="1175" w:type="dxa"/>
            <w:shd w:val="clear" w:color="auto" w:fill="FDE9D9" w:themeFill="accent6" w:themeFillTint="33"/>
          </w:tcPr>
          <w:p w14:paraId="0EDFDA3B" w14:textId="77777777" w:rsidR="00CF1E59" w:rsidRPr="00E6162C" w:rsidRDefault="00CF1E59" w:rsidP="00C134F9">
            <w:pPr>
              <w:pStyle w:val="NormalWeb"/>
              <w:rPr>
                <w:rFonts w:ascii="Arial" w:hAnsi="Arial" w:cs="Arial"/>
                <w:sz w:val="22"/>
                <w:szCs w:val="22"/>
              </w:rPr>
            </w:pPr>
            <w:r w:rsidRPr="00E6162C">
              <w:rPr>
                <w:rFonts w:ascii="Arial" w:hAnsi="Arial" w:cs="Arial"/>
                <w:sz w:val="22"/>
                <w:szCs w:val="22"/>
              </w:rPr>
              <w:t>Summer</w:t>
            </w:r>
          </w:p>
        </w:tc>
        <w:tc>
          <w:tcPr>
            <w:tcW w:w="1087" w:type="dxa"/>
            <w:shd w:val="clear" w:color="auto" w:fill="FDE9D9" w:themeFill="accent6" w:themeFillTint="33"/>
          </w:tcPr>
          <w:p w14:paraId="3CC3C155" w14:textId="77777777" w:rsidR="00CF1E59" w:rsidRPr="00E6162C" w:rsidRDefault="00CF1E59" w:rsidP="00C134F9">
            <w:pPr>
              <w:pStyle w:val="NormalWeb"/>
              <w:rPr>
                <w:rFonts w:ascii="Arial" w:hAnsi="Arial" w:cs="Arial"/>
                <w:sz w:val="22"/>
                <w:szCs w:val="22"/>
              </w:rPr>
            </w:pPr>
            <w:r w:rsidRPr="00E6162C">
              <w:rPr>
                <w:rFonts w:ascii="Arial" w:hAnsi="Arial" w:cs="Arial"/>
                <w:sz w:val="22"/>
                <w:szCs w:val="22"/>
              </w:rPr>
              <w:t>-</w:t>
            </w:r>
          </w:p>
        </w:tc>
      </w:tr>
      <w:tr w:rsidR="00CF1E59" w:rsidRPr="00E6162C" w14:paraId="52B97DED" w14:textId="77777777" w:rsidTr="00C134F9">
        <w:trPr>
          <w:jc w:val="center"/>
        </w:trPr>
        <w:tc>
          <w:tcPr>
            <w:tcW w:w="3455" w:type="dxa"/>
            <w:shd w:val="clear" w:color="auto" w:fill="FDE9D9" w:themeFill="accent6" w:themeFillTint="33"/>
          </w:tcPr>
          <w:p w14:paraId="770D4C5C" w14:textId="5CD53E18" w:rsidR="00CF1E59" w:rsidRPr="00E6162C" w:rsidRDefault="00977BD7" w:rsidP="00C134F9">
            <w:pPr>
              <w:pStyle w:val="NormalWeb"/>
              <w:rPr>
                <w:rFonts w:ascii="Arial" w:hAnsi="Arial" w:cs="Arial"/>
                <w:sz w:val="22"/>
                <w:szCs w:val="22"/>
              </w:rPr>
            </w:pPr>
            <w:r w:rsidRPr="00E6162C">
              <w:rPr>
                <w:rFonts w:ascii="Arial" w:hAnsi="Arial" w:cs="Arial"/>
                <w:sz w:val="22"/>
                <w:szCs w:val="22"/>
              </w:rPr>
              <w:t>Professionalism</w:t>
            </w:r>
            <w:r w:rsidR="008B0FB6">
              <w:rPr>
                <w:rFonts w:ascii="Arial" w:hAnsi="Arial" w:cs="Arial"/>
                <w:sz w:val="22"/>
                <w:szCs w:val="22"/>
              </w:rPr>
              <w:t xml:space="preserve"> in Health</w:t>
            </w:r>
            <w:r w:rsidR="00F8086F">
              <w:rPr>
                <w:rFonts w:ascii="Arial" w:hAnsi="Arial" w:cs="Arial"/>
                <w:sz w:val="22"/>
                <w:szCs w:val="22"/>
              </w:rPr>
              <w:t xml:space="preserve"> C</w:t>
            </w:r>
            <w:r w:rsidR="008B0FB6">
              <w:rPr>
                <w:rFonts w:ascii="Arial" w:hAnsi="Arial" w:cs="Arial"/>
                <w:sz w:val="22"/>
                <w:szCs w:val="22"/>
              </w:rPr>
              <w:t>are</w:t>
            </w:r>
          </w:p>
        </w:tc>
        <w:tc>
          <w:tcPr>
            <w:tcW w:w="0" w:type="auto"/>
            <w:shd w:val="clear" w:color="auto" w:fill="FDE9D9" w:themeFill="accent6" w:themeFillTint="33"/>
          </w:tcPr>
          <w:p w14:paraId="5437701D" w14:textId="67F0EE80" w:rsidR="00CF1E59" w:rsidRPr="00E6162C" w:rsidRDefault="008B0FB6" w:rsidP="00C134F9">
            <w:pPr>
              <w:pStyle w:val="NormalWeb"/>
              <w:rPr>
                <w:rFonts w:ascii="Arial" w:hAnsi="Arial" w:cs="Arial"/>
                <w:sz w:val="22"/>
                <w:szCs w:val="22"/>
              </w:rPr>
            </w:pPr>
            <w:r>
              <w:rPr>
                <w:rFonts w:ascii="Arial" w:hAnsi="Arial" w:cs="Arial"/>
                <w:sz w:val="22"/>
                <w:szCs w:val="22"/>
              </w:rPr>
              <w:t>BMS 68</w:t>
            </w:r>
            <w:r w:rsidR="00F8086F">
              <w:rPr>
                <w:rFonts w:ascii="Arial" w:hAnsi="Arial" w:cs="Arial"/>
                <w:sz w:val="22"/>
                <w:szCs w:val="22"/>
              </w:rPr>
              <w:t>5</w:t>
            </w:r>
          </w:p>
        </w:tc>
        <w:tc>
          <w:tcPr>
            <w:tcW w:w="0" w:type="auto"/>
            <w:shd w:val="clear" w:color="auto" w:fill="FDE9D9" w:themeFill="accent6" w:themeFillTint="33"/>
          </w:tcPr>
          <w:p w14:paraId="6DD4EAC4" w14:textId="452E6AD6" w:rsidR="00CF1E59" w:rsidRPr="00E6162C" w:rsidRDefault="008C0116" w:rsidP="003C5630">
            <w:pPr>
              <w:pStyle w:val="NormalWeb"/>
              <w:jc w:val="center"/>
              <w:rPr>
                <w:rFonts w:ascii="Arial" w:hAnsi="Arial" w:cs="Arial"/>
                <w:sz w:val="22"/>
                <w:szCs w:val="22"/>
              </w:rPr>
            </w:pPr>
            <w:r w:rsidRPr="00E6162C">
              <w:rPr>
                <w:rFonts w:ascii="Arial" w:hAnsi="Arial" w:cs="Arial"/>
                <w:sz w:val="22"/>
                <w:szCs w:val="22"/>
              </w:rPr>
              <w:t>2</w:t>
            </w:r>
          </w:p>
        </w:tc>
        <w:tc>
          <w:tcPr>
            <w:tcW w:w="1175" w:type="dxa"/>
            <w:shd w:val="clear" w:color="auto" w:fill="FDE9D9" w:themeFill="accent6" w:themeFillTint="33"/>
          </w:tcPr>
          <w:p w14:paraId="1C3F4011" w14:textId="77777777" w:rsidR="00CF1E59" w:rsidRPr="00E6162C" w:rsidRDefault="00CF1E59" w:rsidP="00C134F9">
            <w:pPr>
              <w:pStyle w:val="NormalWeb"/>
              <w:rPr>
                <w:rFonts w:ascii="Arial" w:hAnsi="Arial" w:cs="Arial"/>
                <w:sz w:val="22"/>
                <w:szCs w:val="22"/>
              </w:rPr>
            </w:pPr>
            <w:r w:rsidRPr="00E6162C">
              <w:rPr>
                <w:rFonts w:ascii="Arial" w:hAnsi="Arial" w:cs="Arial"/>
                <w:sz w:val="22"/>
                <w:szCs w:val="22"/>
              </w:rPr>
              <w:t>Summer</w:t>
            </w:r>
          </w:p>
        </w:tc>
        <w:tc>
          <w:tcPr>
            <w:tcW w:w="1087" w:type="dxa"/>
            <w:shd w:val="clear" w:color="auto" w:fill="FDE9D9" w:themeFill="accent6" w:themeFillTint="33"/>
          </w:tcPr>
          <w:p w14:paraId="41897E27" w14:textId="77777777" w:rsidR="00CF1E59" w:rsidRPr="00E6162C" w:rsidRDefault="00CF1E59" w:rsidP="00C134F9">
            <w:pPr>
              <w:pStyle w:val="NormalWeb"/>
              <w:rPr>
                <w:rFonts w:ascii="Arial" w:hAnsi="Arial" w:cs="Arial"/>
                <w:sz w:val="22"/>
                <w:szCs w:val="22"/>
              </w:rPr>
            </w:pPr>
            <w:r w:rsidRPr="00E6162C">
              <w:rPr>
                <w:rFonts w:ascii="Arial" w:hAnsi="Arial" w:cs="Arial"/>
                <w:sz w:val="22"/>
                <w:szCs w:val="22"/>
              </w:rPr>
              <w:t>-</w:t>
            </w:r>
          </w:p>
        </w:tc>
      </w:tr>
      <w:tr w:rsidR="008B0FB6" w:rsidRPr="00E6162C" w14:paraId="71AB47CE" w14:textId="77777777" w:rsidTr="00C134F9">
        <w:trPr>
          <w:jc w:val="center"/>
        </w:trPr>
        <w:tc>
          <w:tcPr>
            <w:tcW w:w="3455" w:type="dxa"/>
            <w:shd w:val="clear" w:color="auto" w:fill="FDE9D9" w:themeFill="accent6" w:themeFillTint="33"/>
          </w:tcPr>
          <w:p w14:paraId="3A6BF203" w14:textId="79CA888D" w:rsidR="008B0FB6" w:rsidRPr="008B0FB6" w:rsidRDefault="008B0FB6" w:rsidP="00C134F9">
            <w:pPr>
              <w:pStyle w:val="NormalWeb"/>
              <w:rPr>
                <w:rFonts w:ascii="Arial" w:hAnsi="Arial" w:cs="Arial"/>
                <w:i/>
                <w:sz w:val="22"/>
                <w:szCs w:val="22"/>
              </w:rPr>
            </w:pPr>
            <w:r w:rsidRPr="008B0FB6">
              <w:rPr>
                <w:rFonts w:ascii="Arial" w:hAnsi="Arial" w:cs="Arial"/>
                <w:i/>
                <w:sz w:val="22"/>
                <w:szCs w:val="22"/>
              </w:rPr>
              <w:t>Elective</w:t>
            </w:r>
          </w:p>
        </w:tc>
        <w:tc>
          <w:tcPr>
            <w:tcW w:w="0" w:type="auto"/>
            <w:shd w:val="clear" w:color="auto" w:fill="FDE9D9" w:themeFill="accent6" w:themeFillTint="33"/>
          </w:tcPr>
          <w:p w14:paraId="5A301D4D" w14:textId="77777777" w:rsidR="008B0FB6" w:rsidRPr="00E6162C" w:rsidRDefault="008B0FB6" w:rsidP="00C134F9">
            <w:pPr>
              <w:pStyle w:val="NormalWeb"/>
              <w:rPr>
                <w:rFonts w:ascii="Arial" w:hAnsi="Arial" w:cs="Arial"/>
                <w:sz w:val="22"/>
                <w:szCs w:val="22"/>
              </w:rPr>
            </w:pPr>
          </w:p>
        </w:tc>
        <w:tc>
          <w:tcPr>
            <w:tcW w:w="0" w:type="auto"/>
            <w:shd w:val="clear" w:color="auto" w:fill="FDE9D9" w:themeFill="accent6" w:themeFillTint="33"/>
          </w:tcPr>
          <w:p w14:paraId="02E1065E" w14:textId="002F5A78" w:rsidR="008B0FB6" w:rsidRPr="00E6162C" w:rsidRDefault="00290EDD" w:rsidP="003C5630">
            <w:pPr>
              <w:pStyle w:val="NormalWeb"/>
              <w:jc w:val="center"/>
              <w:rPr>
                <w:rFonts w:ascii="Arial" w:hAnsi="Arial" w:cs="Arial"/>
                <w:sz w:val="22"/>
                <w:szCs w:val="22"/>
              </w:rPr>
            </w:pPr>
            <w:r>
              <w:rPr>
                <w:rFonts w:ascii="Arial" w:hAnsi="Arial" w:cs="Arial"/>
                <w:sz w:val="22"/>
                <w:szCs w:val="22"/>
              </w:rPr>
              <w:t>3</w:t>
            </w:r>
          </w:p>
        </w:tc>
        <w:tc>
          <w:tcPr>
            <w:tcW w:w="1175" w:type="dxa"/>
            <w:shd w:val="clear" w:color="auto" w:fill="FDE9D9" w:themeFill="accent6" w:themeFillTint="33"/>
          </w:tcPr>
          <w:p w14:paraId="0DBDED23" w14:textId="6E0AED96" w:rsidR="008B0FB6" w:rsidRPr="00E6162C" w:rsidRDefault="008B0FB6" w:rsidP="00C134F9">
            <w:pPr>
              <w:pStyle w:val="NormalWeb"/>
              <w:rPr>
                <w:rFonts w:ascii="Arial" w:hAnsi="Arial" w:cs="Arial"/>
                <w:sz w:val="22"/>
                <w:szCs w:val="22"/>
              </w:rPr>
            </w:pPr>
            <w:r>
              <w:rPr>
                <w:rFonts w:ascii="Arial" w:hAnsi="Arial" w:cs="Arial"/>
                <w:sz w:val="22"/>
                <w:szCs w:val="22"/>
              </w:rPr>
              <w:t xml:space="preserve">Summer </w:t>
            </w:r>
          </w:p>
        </w:tc>
        <w:tc>
          <w:tcPr>
            <w:tcW w:w="1087" w:type="dxa"/>
            <w:shd w:val="clear" w:color="auto" w:fill="FDE9D9" w:themeFill="accent6" w:themeFillTint="33"/>
          </w:tcPr>
          <w:p w14:paraId="4A3F18E8" w14:textId="645CAAFB" w:rsidR="008B0FB6" w:rsidRPr="00E6162C" w:rsidRDefault="008B0FB6" w:rsidP="00C134F9">
            <w:pPr>
              <w:pStyle w:val="NormalWeb"/>
              <w:rPr>
                <w:rFonts w:ascii="Arial" w:hAnsi="Arial" w:cs="Arial"/>
                <w:sz w:val="22"/>
                <w:szCs w:val="22"/>
              </w:rPr>
            </w:pPr>
            <w:r>
              <w:rPr>
                <w:rFonts w:ascii="Arial" w:hAnsi="Arial" w:cs="Arial"/>
                <w:sz w:val="22"/>
                <w:szCs w:val="22"/>
              </w:rPr>
              <w:t>-</w:t>
            </w:r>
          </w:p>
        </w:tc>
      </w:tr>
      <w:tr w:rsidR="00057BF2" w:rsidRPr="00E6162C" w14:paraId="098EC2C8" w14:textId="77777777" w:rsidTr="0047778C">
        <w:trPr>
          <w:jc w:val="center"/>
        </w:trPr>
        <w:tc>
          <w:tcPr>
            <w:tcW w:w="3455" w:type="dxa"/>
            <w:shd w:val="clear" w:color="auto" w:fill="auto"/>
          </w:tcPr>
          <w:p w14:paraId="0899E3A9" w14:textId="47ACA787" w:rsidR="00057BF2" w:rsidRPr="00E6162C" w:rsidRDefault="00057BF2" w:rsidP="00C134F9">
            <w:pPr>
              <w:pStyle w:val="NormalWeb"/>
              <w:rPr>
                <w:rFonts w:ascii="Arial" w:hAnsi="Arial" w:cs="Arial"/>
                <w:sz w:val="22"/>
                <w:szCs w:val="22"/>
              </w:rPr>
            </w:pPr>
          </w:p>
        </w:tc>
        <w:tc>
          <w:tcPr>
            <w:tcW w:w="0" w:type="auto"/>
            <w:shd w:val="clear" w:color="auto" w:fill="auto"/>
          </w:tcPr>
          <w:p w14:paraId="12BF80B8" w14:textId="5B0AC822" w:rsidR="00057BF2" w:rsidRPr="00E6162C" w:rsidRDefault="00057BF2" w:rsidP="00C134F9">
            <w:pPr>
              <w:pStyle w:val="NormalWeb"/>
              <w:rPr>
                <w:rFonts w:ascii="Arial" w:hAnsi="Arial" w:cs="Arial"/>
                <w:sz w:val="22"/>
                <w:szCs w:val="22"/>
              </w:rPr>
            </w:pPr>
          </w:p>
        </w:tc>
        <w:tc>
          <w:tcPr>
            <w:tcW w:w="0" w:type="auto"/>
            <w:shd w:val="clear" w:color="auto" w:fill="auto"/>
          </w:tcPr>
          <w:p w14:paraId="57B9E0C5" w14:textId="7E81F7C2" w:rsidR="00057BF2" w:rsidRPr="00E6162C" w:rsidRDefault="00057BF2" w:rsidP="003C5630">
            <w:pPr>
              <w:pStyle w:val="NormalWeb"/>
              <w:jc w:val="center"/>
              <w:rPr>
                <w:rFonts w:ascii="Arial" w:hAnsi="Arial" w:cs="Arial"/>
                <w:sz w:val="22"/>
                <w:szCs w:val="22"/>
              </w:rPr>
            </w:pPr>
          </w:p>
        </w:tc>
        <w:tc>
          <w:tcPr>
            <w:tcW w:w="1175" w:type="dxa"/>
            <w:shd w:val="clear" w:color="auto" w:fill="auto"/>
          </w:tcPr>
          <w:p w14:paraId="10F0BBD0" w14:textId="69124F88" w:rsidR="00057BF2" w:rsidRPr="00E6162C" w:rsidRDefault="00057BF2" w:rsidP="00C134F9">
            <w:pPr>
              <w:pStyle w:val="NormalWeb"/>
              <w:rPr>
                <w:rFonts w:ascii="Arial" w:hAnsi="Arial" w:cs="Arial"/>
                <w:sz w:val="22"/>
                <w:szCs w:val="22"/>
              </w:rPr>
            </w:pPr>
          </w:p>
        </w:tc>
        <w:tc>
          <w:tcPr>
            <w:tcW w:w="1087" w:type="dxa"/>
            <w:shd w:val="clear" w:color="auto" w:fill="auto"/>
          </w:tcPr>
          <w:p w14:paraId="7E61D0A8" w14:textId="200E8BB5" w:rsidR="00057BF2" w:rsidRPr="00E6162C" w:rsidRDefault="00057BF2" w:rsidP="00C134F9">
            <w:pPr>
              <w:pStyle w:val="NormalWeb"/>
              <w:rPr>
                <w:rFonts w:ascii="Arial" w:hAnsi="Arial" w:cs="Arial"/>
                <w:sz w:val="22"/>
                <w:szCs w:val="22"/>
              </w:rPr>
            </w:pPr>
          </w:p>
        </w:tc>
      </w:tr>
      <w:tr w:rsidR="00CF1E59" w:rsidRPr="00E6162C" w14:paraId="5DE2ACA4" w14:textId="77777777" w:rsidTr="00C134F9">
        <w:trPr>
          <w:jc w:val="center"/>
        </w:trPr>
        <w:tc>
          <w:tcPr>
            <w:tcW w:w="3455" w:type="dxa"/>
            <w:shd w:val="clear" w:color="auto" w:fill="F2F2F2" w:themeFill="background1" w:themeFillShade="F2"/>
          </w:tcPr>
          <w:p w14:paraId="3120CC2F" w14:textId="2679C86A"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Fundamentals of Physiology</w:t>
            </w:r>
          </w:p>
        </w:tc>
        <w:tc>
          <w:tcPr>
            <w:tcW w:w="0" w:type="auto"/>
            <w:shd w:val="clear" w:color="auto" w:fill="F2F2F2" w:themeFill="background1" w:themeFillShade="F2"/>
          </w:tcPr>
          <w:p w14:paraId="5245EDCE"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PSIO 743</w:t>
            </w:r>
          </w:p>
        </w:tc>
        <w:tc>
          <w:tcPr>
            <w:tcW w:w="0" w:type="auto"/>
            <w:shd w:val="clear" w:color="auto" w:fill="F2F2F2" w:themeFill="background1" w:themeFillShade="F2"/>
          </w:tcPr>
          <w:p w14:paraId="5FC0E3A8" w14:textId="77777777" w:rsidR="00CF1E59" w:rsidRPr="00E6162C" w:rsidRDefault="00CF1E59" w:rsidP="003C5630">
            <w:pPr>
              <w:pStyle w:val="NormalWeb"/>
              <w:spacing w:after="0"/>
              <w:jc w:val="center"/>
              <w:rPr>
                <w:rFonts w:ascii="Arial" w:hAnsi="Arial" w:cs="Arial"/>
                <w:sz w:val="22"/>
                <w:szCs w:val="22"/>
              </w:rPr>
            </w:pPr>
            <w:r w:rsidRPr="00E6162C">
              <w:rPr>
                <w:rFonts w:ascii="Arial" w:hAnsi="Arial" w:cs="Arial"/>
                <w:sz w:val="22"/>
                <w:szCs w:val="22"/>
              </w:rPr>
              <w:t>5</w:t>
            </w:r>
          </w:p>
        </w:tc>
        <w:tc>
          <w:tcPr>
            <w:tcW w:w="1175" w:type="dxa"/>
            <w:shd w:val="clear" w:color="auto" w:fill="F2F2F2" w:themeFill="background1" w:themeFillShade="F2"/>
          </w:tcPr>
          <w:p w14:paraId="05EA8C7C"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Fall</w:t>
            </w:r>
          </w:p>
        </w:tc>
        <w:tc>
          <w:tcPr>
            <w:tcW w:w="1087" w:type="dxa"/>
            <w:shd w:val="clear" w:color="auto" w:fill="F2F2F2" w:themeFill="background1" w:themeFillShade="F2"/>
          </w:tcPr>
          <w:p w14:paraId="121C2C78"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Fall</w:t>
            </w:r>
          </w:p>
        </w:tc>
      </w:tr>
      <w:tr w:rsidR="00CF1E59" w:rsidRPr="00E6162C" w14:paraId="41488A23" w14:textId="77777777" w:rsidTr="00C134F9">
        <w:trPr>
          <w:jc w:val="center"/>
        </w:trPr>
        <w:tc>
          <w:tcPr>
            <w:tcW w:w="3455" w:type="dxa"/>
            <w:shd w:val="clear" w:color="auto" w:fill="F2F2F2" w:themeFill="background1" w:themeFillShade="F2"/>
          </w:tcPr>
          <w:p w14:paraId="5C06007E"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Public Health Epidemiology</w:t>
            </w:r>
          </w:p>
        </w:tc>
        <w:tc>
          <w:tcPr>
            <w:tcW w:w="0" w:type="auto"/>
            <w:shd w:val="clear" w:color="auto" w:fill="F2F2F2" w:themeFill="background1" w:themeFillShade="F2"/>
          </w:tcPr>
          <w:p w14:paraId="6D4DD7B5"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EPID 601</w:t>
            </w:r>
          </w:p>
        </w:tc>
        <w:tc>
          <w:tcPr>
            <w:tcW w:w="0" w:type="auto"/>
            <w:shd w:val="clear" w:color="auto" w:fill="F2F2F2" w:themeFill="background1" w:themeFillShade="F2"/>
          </w:tcPr>
          <w:p w14:paraId="5E593735" w14:textId="77777777" w:rsidR="00CF1E59" w:rsidRPr="00E6162C" w:rsidRDefault="00CF1E59" w:rsidP="003C5630">
            <w:pPr>
              <w:pStyle w:val="NormalWeb"/>
              <w:spacing w:after="0"/>
              <w:jc w:val="center"/>
              <w:rPr>
                <w:rFonts w:ascii="Arial" w:hAnsi="Arial" w:cs="Arial"/>
                <w:sz w:val="22"/>
                <w:szCs w:val="22"/>
              </w:rPr>
            </w:pPr>
            <w:r w:rsidRPr="00E6162C">
              <w:rPr>
                <w:rFonts w:ascii="Arial" w:hAnsi="Arial" w:cs="Arial"/>
                <w:sz w:val="22"/>
                <w:szCs w:val="22"/>
              </w:rPr>
              <w:t>3</w:t>
            </w:r>
          </w:p>
        </w:tc>
        <w:tc>
          <w:tcPr>
            <w:tcW w:w="1175" w:type="dxa"/>
            <w:shd w:val="clear" w:color="auto" w:fill="F2F2F2" w:themeFill="background1" w:themeFillShade="F2"/>
          </w:tcPr>
          <w:p w14:paraId="1FA7E138"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Fall</w:t>
            </w:r>
          </w:p>
        </w:tc>
        <w:tc>
          <w:tcPr>
            <w:tcW w:w="1087" w:type="dxa"/>
            <w:shd w:val="clear" w:color="auto" w:fill="F2F2F2" w:themeFill="background1" w:themeFillShade="F2"/>
          </w:tcPr>
          <w:p w14:paraId="0677E994"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Fall</w:t>
            </w:r>
          </w:p>
        </w:tc>
      </w:tr>
      <w:tr w:rsidR="00CF1E59" w:rsidRPr="00E6162C" w14:paraId="1F6A6C34" w14:textId="77777777" w:rsidTr="00C134F9">
        <w:trPr>
          <w:jc w:val="center"/>
        </w:trPr>
        <w:tc>
          <w:tcPr>
            <w:tcW w:w="3455" w:type="dxa"/>
            <w:shd w:val="clear" w:color="auto" w:fill="F2F2F2" w:themeFill="background1" w:themeFillShade="F2"/>
          </w:tcPr>
          <w:p w14:paraId="16E84379"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Applied Biostatistics</w:t>
            </w:r>
          </w:p>
        </w:tc>
        <w:tc>
          <w:tcPr>
            <w:tcW w:w="0" w:type="auto"/>
            <w:shd w:val="clear" w:color="auto" w:fill="F2F2F2" w:themeFill="background1" w:themeFillShade="F2"/>
          </w:tcPr>
          <w:p w14:paraId="67713BDE"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BIOS 601</w:t>
            </w:r>
          </w:p>
        </w:tc>
        <w:tc>
          <w:tcPr>
            <w:tcW w:w="0" w:type="auto"/>
            <w:shd w:val="clear" w:color="auto" w:fill="F2F2F2" w:themeFill="background1" w:themeFillShade="F2"/>
          </w:tcPr>
          <w:p w14:paraId="7E12955A" w14:textId="7C8352C0" w:rsidR="00CF1E59" w:rsidRPr="00E6162C" w:rsidRDefault="00364378" w:rsidP="003C5630">
            <w:pPr>
              <w:pStyle w:val="NormalWeb"/>
              <w:spacing w:after="0"/>
              <w:jc w:val="center"/>
              <w:rPr>
                <w:rFonts w:ascii="Arial" w:hAnsi="Arial" w:cs="Arial"/>
                <w:sz w:val="22"/>
                <w:szCs w:val="22"/>
              </w:rPr>
            </w:pPr>
            <w:r>
              <w:rPr>
                <w:rFonts w:ascii="Arial" w:hAnsi="Arial" w:cs="Arial"/>
                <w:sz w:val="22"/>
                <w:szCs w:val="22"/>
              </w:rPr>
              <w:t>4</w:t>
            </w:r>
          </w:p>
        </w:tc>
        <w:tc>
          <w:tcPr>
            <w:tcW w:w="1175" w:type="dxa"/>
            <w:shd w:val="clear" w:color="auto" w:fill="F2F2F2" w:themeFill="background1" w:themeFillShade="F2"/>
          </w:tcPr>
          <w:p w14:paraId="29F89881"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Fall</w:t>
            </w:r>
          </w:p>
        </w:tc>
        <w:tc>
          <w:tcPr>
            <w:tcW w:w="1087" w:type="dxa"/>
            <w:shd w:val="clear" w:color="auto" w:fill="F2F2F2" w:themeFill="background1" w:themeFillShade="F2"/>
          </w:tcPr>
          <w:p w14:paraId="40FF5B9D"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Fall</w:t>
            </w:r>
          </w:p>
        </w:tc>
      </w:tr>
      <w:tr w:rsidR="00CF1E59" w:rsidRPr="00E6162C" w14:paraId="378992FA" w14:textId="77777777" w:rsidTr="00C134F9">
        <w:trPr>
          <w:jc w:val="center"/>
        </w:trPr>
        <w:tc>
          <w:tcPr>
            <w:tcW w:w="3455" w:type="dxa"/>
            <w:shd w:val="clear" w:color="auto" w:fill="F2F2F2" w:themeFill="background1" w:themeFillShade="F2"/>
          </w:tcPr>
          <w:p w14:paraId="3831618D" w14:textId="3DE338D9" w:rsidR="00CF1E59" w:rsidRPr="00E6162C" w:rsidRDefault="007F20F2" w:rsidP="00CF1E59">
            <w:pPr>
              <w:pStyle w:val="NormalWeb"/>
              <w:spacing w:after="0"/>
              <w:rPr>
                <w:rFonts w:ascii="Arial" w:hAnsi="Arial" w:cs="Arial"/>
                <w:sz w:val="22"/>
                <w:szCs w:val="22"/>
                <w:vertAlign w:val="superscript"/>
              </w:rPr>
            </w:pPr>
            <w:r w:rsidRPr="00E6162C">
              <w:rPr>
                <w:rFonts w:ascii="Arial" w:hAnsi="Arial" w:cs="Arial"/>
                <w:sz w:val="22"/>
                <w:szCs w:val="22"/>
              </w:rPr>
              <w:t>Seminar/</w:t>
            </w:r>
            <w:r w:rsidR="00CF1E59" w:rsidRPr="00E6162C">
              <w:rPr>
                <w:rFonts w:ascii="Arial" w:hAnsi="Arial" w:cs="Arial"/>
                <w:sz w:val="22"/>
                <w:szCs w:val="22"/>
              </w:rPr>
              <w:t>Journal Club</w:t>
            </w:r>
          </w:p>
        </w:tc>
        <w:tc>
          <w:tcPr>
            <w:tcW w:w="0" w:type="auto"/>
            <w:shd w:val="clear" w:color="auto" w:fill="F2F2F2" w:themeFill="background1" w:themeFillShade="F2"/>
          </w:tcPr>
          <w:p w14:paraId="59782434" w14:textId="79593159" w:rsidR="00CF1E59" w:rsidRPr="00E6162C" w:rsidRDefault="00CF1E59" w:rsidP="00F8086F">
            <w:pPr>
              <w:pStyle w:val="NormalWeb"/>
              <w:spacing w:after="0"/>
              <w:rPr>
                <w:rFonts w:ascii="Arial" w:hAnsi="Arial" w:cs="Arial"/>
                <w:sz w:val="22"/>
                <w:szCs w:val="22"/>
              </w:rPr>
            </w:pPr>
            <w:r w:rsidRPr="00E6162C">
              <w:rPr>
                <w:rFonts w:ascii="Arial" w:hAnsi="Arial" w:cs="Arial"/>
                <w:sz w:val="22"/>
                <w:szCs w:val="22"/>
              </w:rPr>
              <w:t xml:space="preserve">BMS </w:t>
            </w:r>
            <w:r w:rsidR="00F8086F">
              <w:rPr>
                <w:rFonts w:ascii="Arial" w:hAnsi="Arial" w:cs="Arial"/>
                <w:sz w:val="22"/>
                <w:szCs w:val="22"/>
              </w:rPr>
              <w:t>68</w:t>
            </w:r>
            <w:r w:rsidR="0065089A">
              <w:rPr>
                <w:rFonts w:ascii="Arial" w:hAnsi="Arial" w:cs="Arial"/>
                <w:sz w:val="22"/>
                <w:szCs w:val="22"/>
              </w:rPr>
              <w:t>4</w:t>
            </w:r>
          </w:p>
        </w:tc>
        <w:tc>
          <w:tcPr>
            <w:tcW w:w="0" w:type="auto"/>
            <w:shd w:val="clear" w:color="auto" w:fill="F2F2F2" w:themeFill="background1" w:themeFillShade="F2"/>
          </w:tcPr>
          <w:p w14:paraId="7111D1C1" w14:textId="695043C4" w:rsidR="00CF1E59" w:rsidRPr="00E6162C" w:rsidRDefault="00296901" w:rsidP="003C5630">
            <w:pPr>
              <w:pStyle w:val="NormalWeb"/>
              <w:spacing w:after="0"/>
              <w:jc w:val="center"/>
              <w:rPr>
                <w:rFonts w:ascii="Arial" w:hAnsi="Arial" w:cs="Arial"/>
                <w:sz w:val="22"/>
                <w:szCs w:val="22"/>
              </w:rPr>
            </w:pPr>
            <w:r w:rsidRPr="00E6162C">
              <w:rPr>
                <w:rFonts w:ascii="Arial" w:hAnsi="Arial" w:cs="Arial"/>
                <w:sz w:val="22"/>
                <w:szCs w:val="22"/>
              </w:rPr>
              <w:t>1</w:t>
            </w:r>
          </w:p>
        </w:tc>
        <w:tc>
          <w:tcPr>
            <w:tcW w:w="1175" w:type="dxa"/>
            <w:shd w:val="clear" w:color="auto" w:fill="F2F2F2" w:themeFill="background1" w:themeFillShade="F2"/>
          </w:tcPr>
          <w:p w14:paraId="53A8C469"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Fall</w:t>
            </w:r>
          </w:p>
        </w:tc>
        <w:tc>
          <w:tcPr>
            <w:tcW w:w="1087" w:type="dxa"/>
            <w:shd w:val="clear" w:color="auto" w:fill="F2F2F2" w:themeFill="background1" w:themeFillShade="F2"/>
          </w:tcPr>
          <w:p w14:paraId="0C83CE2F"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Fall</w:t>
            </w:r>
          </w:p>
        </w:tc>
      </w:tr>
      <w:tr w:rsidR="00CF1E59" w:rsidRPr="00E6162C" w14:paraId="518256C5" w14:textId="77777777" w:rsidTr="00C134F9">
        <w:trPr>
          <w:jc w:val="center"/>
        </w:trPr>
        <w:tc>
          <w:tcPr>
            <w:tcW w:w="3455" w:type="dxa"/>
            <w:shd w:val="clear" w:color="auto" w:fill="F2F2F2" w:themeFill="background1" w:themeFillShade="F2"/>
          </w:tcPr>
          <w:p w14:paraId="33D8599D"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Independent Study</w:t>
            </w:r>
          </w:p>
        </w:tc>
        <w:tc>
          <w:tcPr>
            <w:tcW w:w="0" w:type="auto"/>
            <w:shd w:val="clear" w:color="auto" w:fill="F2F2F2" w:themeFill="background1" w:themeFillShade="F2"/>
          </w:tcPr>
          <w:p w14:paraId="0DF298E1"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BMS 695</w:t>
            </w:r>
          </w:p>
        </w:tc>
        <w:tc>
          <w:tcPr>
            <w:tcW w:w="0" w:type="auto"/>
            <w:shd w:val="clear" w:color="auto" w:fill="F2F2F2" w:themeFill="background1" w:themeFillShade="F2"/>
          </w:tcPr>
          <w:p w14:paraId="2EDFB619" w14:textId="77777777" w:rsidR="00CF1E59" w:rsidRPr="00E6162C" w:rsidRDefault="00CF1E59" w:rsidP="003C5630">
            <w:pPr>
              <w:pStyle w:val="NormalWeb"/>
              <w:spacing w:after="0"/>
              <w:jc w:val="center"/>
              <w:rPr>
                <w:rFonts w:ascii="Arial" w:hAnsi="Arial" w:cs="Arial"/>
                <w:sz w:val="22"/>
                <w:szCs w:val="22"/>
              </w:rPr>
            </w:pPr>
            <w:r w:rsidRPr="00E6162C">
              <w:rPr>
                <w:rFonts w:ascii="Arial" w:hAnsi="Arial" w:cs="Arial"/>
                <w:sz w:val="22"/>
                <w:szCs w:val="22"/>
              </w:rPr>
              <w:t>2</w:t>
            </w:r>
          </w:p>
        </w:tc>
        <w:tc>
          <w:tcPr>
            <w:tcW w:w="1175" w:type="dxa"/>
            <w:shd w:val="clear" w:color="auto" w:fill="F2F2F2" w:themeFill="background1" w:themeFillShade="F2"/>
          </w:tcPr>
          <w:p w14:paraId="5759A610"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Fall</w:t>
            </w:r>
          </w:p>
        </w:tc>
        <w:tc>
          <w:tcPr>
            <w:tcW w:w="1087" w:type="dxa"/>
            <w:shd w:val="clear" w:color="auto" w:fill="F2F2F2" w:themeFill="background1" w:themeFillShade="F2"/>
          </w:tcPr>
          <w:p w14:paraId="25448A82" w14:textId="77777777" w:rsidR="00CF1E59" w:rsidRPr="00E6162C" w:rsidRDefault="00CF1E59" w:rsidP="00CF1E59">
            <w:pPr>
              <w:pStyle w:val="NormalWeb"/>
              <w:spacing w:after="0"/>
              <w:rPr>
                <w:rFonts w:ascii="Arial" w:hAnsi="Arial" w:cs="Arial"/>
                <w:sz w:val="22"/>
                <w:szCs w:val="22"/>
              </w:rPr>
            </w:pPr>
            <w:r w:rsidRPr="00E6162C">
              <w:rPr>
                <w:rFonts w:ascii="Arial" w:hAnsi="Arial" w:cs="Arial"/>
                <w:sz w:val="22"/>
                <w:szCs w:val="22"/>
              </w:rPr>
              <w:t>Fall</w:t>
            </w:r>
          </w:p>
        </w:tc>
      </w:tr>
      <w:tr w:rsidR="00F8086F" w:rsidRPr="00E6162C" w14:paraId="6413077E" w14:textId="77777777" w:rsidTr="00F8086F">
        <w:trPr>
          <w:jc w:val="center"/>
        </w:trPr>
        <w:tc>
          <w:tcPr>
            <w:tcW w:w="3455" w:type="dxa"/>
            <w:shd w:val="clear" w:color="auto" w:fill="auto"/>
          </w:tcPr>
          <w:p w14:paraId="54FDD2E5" w14:textId="77777777" w:rsidR="00F8086F" w:rsidRPr="00E6162C" w:rsidRDefault="00F8086F" w:rsidP="00CF1E59">
            <w:pPr>
              <w:pStyle w:val="NormalWeb"/>
              <w:spacing w:after="0"/>
              <w:rPr>
                <w:rFonts w:ascii="Arial" w:hAnsi="Arial" w:cs="Arial"/>
                <w:sz w:val="22"/>
                <w:szCs w:val="22"/>
              </w:rPr>
            </w:pPr>
          </w:p>
        </w:tc>
        <w:tc>
          <w:tcPr>
            <w:tcW w:w="0" w:type="auto"/>
            <w:shd w:val="clear" w:color="auto" w:fill="auto"/>
          </w:tcPr>
          <w:p w14:paraId="289090E8" w14:textId="77777777" w:rsidR="00F8086F" w:rsidRPr="00E6162C" w:rsidRDefault="00F8086F" w:rsidP="00CF1E59">
            <w:pPr>
              <w:pStyle w:val="NormalWeb"/>
              <w:spacing w:after="0"/>
              <w:rPr>
                <w:rFonts w:ascii="Arial" w:hAnsi="Arial" w:cs="Arial"/>
                <w:sz w:val="22"/>
                <w:szCs w:val="22"/>
              </w:rPr>
            </w:pPr>
          </w:p>
        </w:tc>
        <w:tc>
          <w:tcPr>
            <w:tcW w:w="0" w:type="auto"/>
            <w:shd w:val="clear" w:color="auto" w:fill="auto"/>
          </w:tcPr>
          <w:p w14:paraId="4D13D578" w14:textId="77777777" w:rsidR="00F8086F" w:rsidRPr="00E6162C" w:rsidRDefault="00F8086F" w:rsidP="003C5630">
            <w:pPr>
              <w:pStyle w:val="NormalWeb"/>
              <w:spacing w:after="0"/>
              <w:jc w:val="center"/>
              <w:rPr>
                <w:rFonts w:ascii="Arial" w:hAnsi="Arial" w:cs="Arial"/>
                <w:sz w:val="22"/>
                <w:szCs w:val="22"/>
              </w:rPr>
            </w:pPr>
          </w:p>
        </w:tc>
        <w:tc>
          <w:tcPr>
            <w:tcW w:w="1175" w:type="dxa"/>
            <w:shd w:val="clear" w:color="auto" w:fill="auto"/>
          </w:tcPr>
          <w:p w14:paraId="0CF1377C" w14:textId="77777777" w:rsidR="00F8086F" w:rsidRPr="00E6162C" w:rsidRDefault="00F8086F" w:rsidP="00CF1E59">
            <w:pPr>
              <w:pStyle w:val="NormalWeb"/>
              <w:spacing w:after="0"/>
              <w:rPr>
                <w:rFonts w:ascii="Arial" w:hAnsi="Arial" w:cs="Arial"/>
                <w:sz w:val="22"/>
                <w:szCs w:val="22"/>
              </w:rPr>
            </w:pPr>
          </w:p>
        </w:tc>
        <w:tc>
          <w:tcPr>
            <w:tcW w:w="1087" w:type="dxa"/>
            <w:shd w:val="clear" w:color="auto" w:fill="auto"/>
          </w:tcPr>
          <w:p w14:paraId="1CEA5030" w14:textId="77777777" w:rsidR="00F8086F" w:rsidRPr="00E6162C" w:rsidRDefault="00F8086F" w:rsidP="00CF1E59">
            <w:pPr>
              <w:pStyle w:val="NormalWeb"/>
              <w:spacing w:after="0"/>
              <w:rPr>
                <w:rFonts w:ascii="Arial" w:hAnsi="Arial" w:cs="Arial"/>
                <w:sz w:val="22"/>
                <w:szCs w:val="22"/>
              </w:rPr>
            </w:pPr>
          </w:p>
        </w:tc>
      </w:tr>
      <w:tr w:rsidR="00C134F9" w:rsidRPr="00E6162C" w14:paraId="58F4BBF7" w14:textId="77777777" w:rsidTr="00F8086F">
        <w:trPr>
          <w:trHeight w:val="611"/>
          <w:jc w:val="center"/>
        </w:trPr>
        <w:tc>
          <w:tcPr>
            <w:tcW w:w="3455" w:type="dxa"/>
            <w:shd w:val="clear" w:color="auto" w:fill="F2F2F2" w:themeFill="background1" w:themeFillShade="F2"/>
          </w:tcPr>
          <w:p w14:paraId="722F8B3B" w14:textId="77777777" w:rsidR="00C134F9" w:rsidRPr="00E6162C" w:rsidRDefault="00C134F9" w:rsidP="00CF1E59">
            <w:pPr>
              <w:pStyle w:val="NormalWeb"/>
              <w:spacing w:after="0"/>
              <w:rPr>
                <w:rFonts w:ascii="Arial" w:hAnsi="Arial" w:cs="Arial"/>
                <w:sz w:val="22"/>
                <w:szCs w:val="22"/>
              </w:rPr>
            </w:pPr>
            <w:r w:rsidRPr="00E6162C">
              <w:rPr>
                <w:rFonts w:ascii="Arial" w:hAnsi="Arial" w:cs="Arial"/>
                <w:sz w:val="22"/>
                <w:szCs w:val="22"/>
              </w:rPr>
              <w:t xml:space="preserve">General Biochemistry or </w:t>
            </w:r>
          </w:p>
          <w:p w14:paraId="1ED4BFC5" w14:textId="24FD47E1" w:rsidR="00C134F9" w:rsidRPr="00E6162C" w:rsidRDefault="00C134F9" w:rsidP="00CF1E59">
            <w:pPr>
              <w:pStyle w:val="NormalWeb"/>
              <w:spacing w:after="0"/>
              <w:rPr>
                <w:rFonts w:ascii="Arial" w:hAnsi="Arial" w:cs="Arial"/>
                <w:sz w:val="22"/>
                <w:szCs w:val="22"/>
              </w:rPr>
            </w:pPr>
            <w:r w:rsidRPr="00E6162C">
              <w:rPr>
                <w:rFonts w:ascii="Arial" w:hAnsi="Arial" w:cs="Arial"/>
                <w:sz w:val="22"/>
                <w:szCs w:val="22"/>
              </w:rPr>
              <w:t>Applied Pharmacology</w:t>
            </w:r>
          </w:p>
        </w:tc>
        <w:tc>
          <w:tcPr>
            <w:tcW w:w="0" w:type="auto"/>
            <w:shd w:val="clear" w:color="auto" w:fill="F2F2F2" w:themeFill="background1" w:themeFillShade="F2"/>
          </w:tcPr>
          <w:p w14:paraId="5B34FE84" w14:textId="290A567D" w:rsidR="00C134F9" w:rsidRPr="00E6162C" w:rsidRDefault="00C134F9" w:rsidP="00CF1E59">
            <w:pPr>
              <w:pStyle w:val="NormalWeb"/>
              <w:spacing w:after="0"/>
              <w:rPr>
                <w:rFonts w:ascii="Arial" w:hAnsi="Arial" w:cs="Arial"/>
                <w:sz w:val="22"/>
                <w:szCs w:val="22"/>
              </w:rPr>
            </w:pPr>
            <w:r w:rsidRPr="00E6162C">
              <w:rPr>
                <w:rFonts w:ascii="Arial" w:hAnsi="Arial" w:cs="Arial"/>
                <w:sz w:val="22"/>
                <w:szCs w:val="22"/>
              </w:rPr>
              <w:t>BIOC 531</w:t>
            </w:r>
          </w:p>
          <w:p w14:paraId="62CDACC0" w14:textId="1B1506BD" w:rsidR="00C134F9" w:rsidRPr="00E6162C" w:rsidRDefault="00C134F9" w:rsidP="00CF1E59">
            <w:pPr>
              <w:pStyle w:val="NormalWeb"/>
              <w:spacing w:after="0"/>
              <w:rPr>
                <w:rFonts w:ascii="Arial" w:hAnsi="Arial" w:cs="Arial"/>
                <w:sz w:val="22"/>
                <w:szCs w:val="22"/>
              </w:rPr>
            </w:pPr>
            <w:r w:rsidRPr="00E6162C">
              <w:rPr>
                <w:rFonts w:ascii="Arial" w:hAnsi="Arial" w:cs="Arial"/>
                <w:sz w:val="22"/>
                <w:szCs w:val="22"/>
              </w:rPr>
              <w:t>PCOL 549</w:t>
            </w:r>
          </w:p>
        </w:tc>
        <w:tc>
          <w:tcPr>
            <w:tcW w:w="0" w:type="auto"/>
            <w:shd w:val="clear" w:color="auto" w:fill="F2F2F2" w:themeFill="background1" w:themeFillShade="F2"/>
          </w:tcPr>
          <w:p w14:paraId="10B05302" w14:textId="77777777" w:rsidR="00C134F9" w:rsidRPr="00E6162C" w:rsidRDefault="00C134F9" w:rsidP="003C5630">
            <w:pPr>
              <w:pStyle w:val="NormalWeb"/>
              <w:spacing w:after="0"/>
              <w:jc w:val="center"/>
              <w:rPr>
                <w:rFonts w:ascii="Arial" w:hAnsi="Arial" w:cs="Arial"/>
                <w:sz w:val="22"/>
                <w:szCs w:val="22"/>
              </w:rPr>
            </w:pPr>
            <w:r w:rsidRPr="00E6162C">
              <w:rPr>
                <w:rFonts w:ascii="Arial" w:hAnsi="Arial" w:cs="Arial"/>
                <w:sz w:val="22"/>
                <w:szCs w:val="22"/>
              </w:rPr>
              <w:t>4</w:t>
            </w:r>
          </w:p>
          <w:p w14:paraId="076926D5" w14:textId="576D3F1A" w:rsidR="00C134F9" w:rsidRPr="00E6162C" w:rsidRDefault="00C134F9" w:rsidP="003C5630">
            <w:pPr>
              <w:pStyle w:val="NormalWeb"/>
              <w:spacing w:after="0"/>
              <w:jc w:val="center"/>
              <w:rPr>
                <w:rFonts w:ascii="Arial" w:hAnsi="Arial" w:cs="Arial"/>
                <w:sz w:val="22"/>
                <w:szCs w:val="22"/>
              </w:rPr>
            </w:pPr>
            <w:r w:rsidRPr="00E6162C">
              <w:rPr>
                <w:rFonts w:ascii="Arial" w:hAnsi="Arial" w:cs="Arial"/>
                <w:sz w:val="22"/>
                <w:szCs w:val="22"/>
              </w:rPr>
              <w:t>4</w:t>
            </w:r>
          </w:p>
        </w:tc>
        <w:tc>
          <w:tcPr>
            <w:tcW w:w="1175" w:type="dxa"/>
            <w:shd w:val="clear" w:color="auto" w:fill="F2F2F2" w:themeFill="background1" w:themeFillShade="F2"/>
          </w:tcPr>
          <w:p w14:paraId="151ABE4F" w14:textId="77777777" w:rsidR="00C134F9" w:rsidRPr="00E6162C" w:rsidRDefault="00C134F9" w:rsidP="00CF1E59">
            <w:pPr>
              <w:pStyle w:val="NormalWeb"/>
              <w:spacing w:after="0"/>
              <w:rPr>
                <w:rFonts w:ascii="Arial" w:hAnsi="Arial" w:cs="Arial"/>
                <w:sz w:val="22"/>
                <w:szCs w:val="22"/>
              </w:rPr>
            </w:pPr>
            <w:r w:rsidRPr="00E6162C">
              <w:rPr>
                <w:rFonts w:ascii="Arial" w:hAnsi="Arial" w:cs="Arial"/>
                <w:sz w:val="22"/>
                <w:szCs w:val="22"/>
              </w:rPr>
              <w:t>Spring</w:t>
            </w:r>
          </w:p>
          <w:p w14:paraId="68036E20" w14:textId="3E03ABD3" w:rsidR="00C134F9" w:rsidRPr="00E6162C" w:rsidRDefault="00C134F9" w:rsidP="00CF1E59">
            <w:pPr>
              <w:pStyle w:val="NormalWeb"/>
              <w:spacing w:after="0"/>
              <w:rPr>
                <w:rFonts w:ascii="Arial" w:hAnsi="Arial" w:cs="Arial"/>
                <w:sz w:val="22"/>
                <w:szCs w:val="22"/>
              </w:rPr>
            </w:pPr>
            <w:r w:rsidRPr="00E6162C">
              <w:rPr>
                <w:rFonts w:ascii="Arial" w:hAnsi="Arial" w:cs="Arial"/>
                <w:sz w:val="22"/>
                <w:szCs w:val="22"/>
              </w:rPr>
              <w:t>Spring</w:t>
            </w:r>
          </w:p>
        </w:tc>
        <w:tc>
          <w:tcPr>
            <w:tcW w:w="1087" w:type="dxa"/>
            <w:shd w:val="clear" w:color="auto" w:fill="F2F2F2" w:themeFill="background1" w:themeFillShade="F2"/>
          </w:tcPr>
          <w:p w14:paraId="2DE3904D" w14:textId="77777777" w:rsidR="00C134F9" w:rsidRPr="00E6162C" w:rsidRDefault="00C134F9" w:rsidP="00CF1E59">
            <w:pPr>
              <w:pStyle w:val="NormalWeb"/>
              <w:spacing w:after="0"/>
              <w:rPr>
                <w:rFonts w:ascii="Arial" w:hAnsi="Arial" w:cs="Arial"/>
                <w:sz w:val="22"/>
                <w:szCs w:val="22"/>
              </w:rPr>
            </w:pPr>
            <w:r w:rsidRPr="00E6162C">
              <w:rPr>
                <w:rFonts w:ascii="Arial" w:hAnsi="Arial" w:cs="Arial"/>
                <w:sz w:val="22"/>
                <w:szCs w:val="22"/>
              </w:rPr>
              <w:t>Spring</w:t>
            </w:r>
          </w:p>
          <w:p w14:paraId="66A4BD08" w14:textId="0E239ADD" w:rsidR="00C134F9" w:rsidRPr="00E6162C" w:rsidRDefault="00C134F9" w:rsidP="00CF1E59">
            <w:pPr>
              <w:pStyle w:val="NormalWeb"/>
              <w:spacing w:after="0"/>
              <w:rPr>
                <w:rFonts w:ascii="Arial" w:hAnsi="Arial" w:cs="Arial"/>
                <w:sz w:val="22"/>
                <w:szCs w:val="22"/>
              </w:rPr>
            </w:pPr>
            <w:r w:rsidRPr="00E6162C">
              <w:rPr>
                <w:rFonts w:ascii="Arial" w:hAnsi="Arial" w:cs="Arial"/>
                <w:sz w:val="22"/>
                <w:szCs w:val="22"/>
              </w:rPr>
              <w:t>Spring</w:t>
            </w:r>
          </w:p>
        </w:tc>
      </w:tr>
      <w:tr w:rsidR="00C134F9" w:rsidRPr="00E6162C" w14:paraId="12C742CE" w14:textId="77777777" w:rsidTr="00C134F9">
        <w:trPr>
          <w:jc w:val="center"/>
        </w:trPr>
        <w:tc>
          <w:tcPr>
            <w:tcW w:w="3455" w:type="dxa"/>
            <w:shd w:val="clear" w:color="auto" w:fill="F2F2F2" w:themeFill="background1" w:themeFillShade="F2"/>
          </w:tcPr>
          <w:p w14:paraId="294E4F59" w14:textId="12358D99" w:rsidR="00C134F9" w:rsidRPr="00E6162C" w:rsidRDefault="00C134F9" w:rsidP="00CF1E59">
            <w:pPr>
              <w:pStyle w:val="NormalWeb"/>
              <w:spacing w:after="0"/>
              <w:rPr>
                <w:rFonts w:ascii="Arial" w:hAnsi="Arial" w:cs="Arial"/>
                <w:sz w:val="22"/>
                <w:szCs w:val="22"/>
              </w:rPr>
            </w:pPr>
            <w:r w:rsidRPr="00E6162C">
              <w:rPr>
                <w:rFonts w:ascii="Arial" w:hAnsi="Arial" w:cs="Arial"/>
                <w:sz w:val="22"/>
                <w:szCs w:val="22"/>
              </w:rPr>
              <w:t>Social &amp; Behavioral Theory</w:t>
            </w:r>
          </w:p>
        </w:tc>
        <w:tc>
          <w:tcPr>
            <w:tcW w:w="0" w:type="auto"/>
            <w:shd w:val="clear" w:color="auto" w:fill="F2F2F2" w:themeFill="background1" w:themeFillShade="F2"/>
          </w:tcPr>
          <w:p w14:paraId="0394C28B" w14:textId="4B9AA5A2" w:rsidR="00C134F9" w:rsidRPr="00E6162C" w:rsidRDefault="00C134F9" w:rsidP="00CF1E59">
            <w:pPr>
              <w:pStyle w:val="NormalWeb"/>
              <w:spacing w:after="0"/>
              <w:rPr>
                <w:rFonts w:ascii="Arial" w:hAnsi="Arial" w:cs="Arial"/>
                <w:sz w:val="22"/>
                <w:szCs w:val="22"/>
              </w:rPr>
            </w:pPr>
            <w:r w:rsidRPr="00E6162C">
              <w:rPr>
                <w:rFonts w:ascii="Arial" w:hAnsi="Arial" w:cs="Arial"/>
                <w:sz w:val="22"/>
                <w:szCs w:val="22"/>
              </w:rPr>
              <w:t>SBHS 601</w:t>
            </w:r>
          </w:p>
        </w:tc>
        <w:tc>
          <w:tcPr>
            <w:tcW w:w="0" w:type="auto"/>
            <w:shd w:val="clear" w:color="auto" w:fill="F2F2F2" w:themeFill="background1" w:themeFillShade="F2"/>
          </w:tcPr>
          <w:p w14:paraId="5233F655" w14:textId="207AA420" w:rsidR="00C134F9" w:rsidRPr="00E6162C" w:rsidRDefault="00C134F9" w:rsidP="003C5630">
            <w:pPr>
              <w:pStyle w:val="NormalWeb"/>
              <w:spacing w:after="0"/>
              <w:jc w:val="center"/>
              <w:rPr>
                <w:rFonts w:ascii="Arial" w:hAnsi="Arial" w:cs="Arial"/>
                <w:sz w:val="22"/>
                <w:szCs w:val="22"/>
              </w:rPr>
            </w:pPr>
            <w:r w:rsidRPr="00E6162C">
              <w:rPr>
                <w:rFonts w:ascii="Arial" w:hAnsi="Arial" w:cs="Arial"/>
                <w:sz w:val="22"/>
                <w:szCs w:val="22"/>
              </w:rPr>
              <w:t>3</w:t>
            </w:r>
          </w:p>
        </w:tc>
        <w:tc>
          <w:tcPr>
            <w:tcW w:w="1175" w:type="dxa"/>
            <w:shd w:val="clear" w:color="auto" w:fill="F2F2F2" w:themeFill="background1" w:themeFillShade="F2"/>
          </w:tcPr>
          <w:p w14:paraId="3515DAFE" w14:textId="74AF6F8F" w:rsidR="00C134F9" w:rsidRPr="00E6162C" w:rsidRDefault="00C134F9" w:rsidP="00CF1E59">
            <w:pPr>
              <w:pStyle w:val="NormalWeb"/>
              <w:spacing w:after="0"/>
              <w:rPr>
                <w:rFonts w:ascii="Arial" w:hAnsi="Arial" w:cs="Arial"/>
                <w:sz w:val="22"/>
                <w:szCs w:val="22"/>
              </w:rPr>
            </w:pPr>
            <w:r w:rsidRPr="00E6162C">
              <w:rPr>
                <w:rFonts w:ascii="Arial" w:hAnsi="Arial" w:cs="Arial"/>
                <w:sz w:val="22"/>
                <w:szCs w:val="22"/>
              </w:rPr>
              <w:t>Spring</w:t>
            </w:r>
          </w:p>
        </w:tc>
        <w:tc>
          <w:tcPr>
            <w:tcW w:w="1087" w:type="dxa"/>
            <w:shd w:val="clear" w:color="auto" w:fill="F2F2F2" w:themeFill="background1" w:themeFillShade="F2"/>
          </w:tcPr>
          <w:p w14:paraId="02690A92" w14:textId="02ABB42F" w:rsidR="00C134F9" w:rsidRPr="00E6162C" w:rsidRDefault="00C134F9" w:rsidP="00CF1E59">
            <w:pPr>
              <w:pStyle w:val="NormalWeb"/>
              <w:spacing w:after="0"/>
              <w:rPr>
                <w:rFonts w:ascii="Arial" w:hAnsi="Arial" w:cs="Arial"/>
                <w:sz w:val="22"/>
                <w:szCs w:val="22"/>
              </w:rPr>
            </w:pPr>
            <w:r w:rsidRPr="00E6162C">
              <w:rPr>
                <w:rFonts w:ascii="Arial" w:hAnsi="Arial" w:cs="Arial"/>
                <w:sz w:val="22"/>
                <w:szCs w:val="22"/>
              </w:rPr>
              <w:t>Spring</w:t>
            </w:r>
          </w:p>
        </w:tc>
      </w:tr>
      <w:tr w:rsidR="00C134F9" w:rsidRPr="00E6162C" w14:paraId="4B8C78F7" w14:textId="77777777" w:rsidTr="00C134F9">
        <w:trPr>
          <w:jc w:val="center"/>
        </w:trPr>
        <w:tc>
          <w:tcPr>
            <w:tcW w:w="3455" w:type="dxa"/>
            <w:shd w:val="clear" w:color="auto" w:fill="F2F2F2" w:themeFill="background1" w:themeFillShade="F2"/>
          </w:tcPr>
          <w:p w14:paraId="015AA26C" w14:textId="1505136F" w:rsidR="00C134F9" w:rsidRPr="008B0FB6" w:rsidRDefault="00C134F9" w:rsidP="008B0FB6">
            <w:pPr>
              <w:pStyle w:val="NormalWeb"/>
              <w:spacing w:after="0"/>
              <w:rPr>
                <w:rFonts w:ascii="Arial" w:hAnsi="Arial" w:cs="Arial"/>
                <w:i/>
                <w:sz w:val="22"/>
                <w:szCs w:val="22"/>
              </w:rPr>
            </w:pPr>
            <w:r w:rsidRPr="008B0FB6">
              <w:rPr>
                <w:rFonts w:ascii="Arial" w:hAnsi="Arial" w:cs="Arial"/>
                <w:i/>
                <w:sz w:val="22"/>
                <w:szCs w:val="22"/>
              </w:rPr>
              <w:t xml:space="preserve">Elective </w:t>
            </w:r>
          </w:p>
        </w:tc>
        <w:tc>
          <w:tcPr>
            <w:tcW w:w="0" w:type="auto"/>
            <w:shd w:val="clear" w:color="auto" w:fill="F2F2F2" w:themeFill="background1" w:themeFillShade="F2"/>
          </w:tcPr>
          <w:p w14:paraId="0D15BB97" w14:textId="6375A498" w:rsidR="00C134F9" w:rsidRPr="00E6162C" w:rsidRDefault="00C134F9" w:rsidP="00CF1E59">
            <w:pPr>
              <w:pStyle w:val="NormalWeb"/>
              <w:spacing w:after="0"/>
              <w:rPr>
                <w:rFonts w:ascii="Arial" w:hAnsi="Arial" w:cs="Arial"/>
                <w:sz w:val="22"/>
                <w:szCs w:val="22"/>
              </w:rPr>
            </w:pPr>
          </w:p>
        </w:tc>
        <w:tc>
          <w:tcPr>
            <w:tcW w:w="0" w:type="auto"/>
            <w:shd w:val="clear" w:color="auto" w:fill="F2F2F2" w:themeFill="background1" w:themeFillShade="F2"/>
          </w:tcPr>
          <w:p w14:paraId="15CA45BC" w14:textId="10101E56" w:rsidR="00C134F9" w:rsidRPr="00E6162C" w:rsidRDefault="00C134F9" w:rsidP="003C5630">
            <w:pPr>
              <w:pStyle w:val="NormalWeb"/>
              <w:spacing w:after="0"/>
              <w:jc w:val="center"/>
              <w:rPr>
                <w:rFonts w:ascii="Arial" w:hAnsi="Arial" w:cs="Arial"/>
                <w:sz w:val="22"/>
                <w:szCs w:val="22"/>
              </w:rPr>
            </w:pPr>
            <w:r w:rsidRPr="00E6162C">
              <w:rPr>
                <w:rFonts w:ascii="Arial" w:hAnsi="Arial" w:cs="Arial"/>
                <w:sz w:val="22"/>
                <w:szCs w:val="22"/>
              </w:rPr>
              <w:t>3</w:t>
            </w:r>
          </w:p>
        </w:tc>
        <w:tc>
          <w:tcPr>
            <w:tcW w:w="1175" w:type="dxa"/>
            <w:shd w:val="clear" w:color="auto" w:fill="F2F2F2" w:themeFill="background1" w:themeFillShade="F2"/>
          </w:tcPr>
          <w:p w14:paraId="0BE1ECEB" w14:textId="27B2EBEB" w:rsidR="00C134F9" w:rsidRPr="00E6162C" w:rsidRDefault="00C134F9" w:rsidP="00CF1E59">
            <w:pPr>
              <w:pStyle w:val="NormalWeb"/>
              <w:spacing w:after="0"/>
              <w:rPr>
                <w:rFonts w:ascii="Arial" w:hAnsi="Arial" w:cs="Arial"/>
                <w:sz w:val="22"/>
                <w:szCs w:val="22"/>
              </w:rPr>
            </w:pPr>
            <w:r w:rsidRPr="00E6162C">
              <w:rPr>
                <w:rFonts w:ascii="Arial" w:hAnsi="Arial" w:cs="Arial"/>
                <w:sz w:val="22"/>
                <w:szCs w:val="22"/>
              </w:rPr>
              <w:t>Spring</w:t>
            </w:r>
          </w:p>
        </w:tc>
        <w:tc>
          <w:tcPr>
            <w:tcW w:w="1087" w:type="dxa"/>
            <w:shd w:val="clear" w:color="auto" w:fill="F2F2F2" w:themeFill="background1" w:themeFillShade="F2"/>
          </w:tcPr>
          <w:p w14:paraId="754AA442" w14:textId="33AC1494" w:rsidR="00C134F9" w:rsidRPr="00E6162C" w:rsidRDefault="00C134F9" w:rsidP="00CF1E59">
            <w:pPr>
              <w:pStyle w:val="NormalWeb"/>
              <w:spacing w:after="0"/>
              <w:rPr>
                <w:rFonts w:ascii="Arial" w:hAnsi="Arial" w:cs="Arial"/>
                <w:sz w:val="22"/>
                <w:szCs w:val="22"/>
              </w:rPr>
            </w:pPr>
            <w:r w:rsidRPr="00E6162C">
              <w:rPr>
                <w:rFonts w:ascii="Arial" w:hAnsi="Arial" w:cs="Arial"/>
                <w:sz w:val="22"/>
                <w:szCs w:val="22"/>
              </w:rPr>
              <w:t>Spring</w:t>
            </w:r>
          </w:p>
        </w:tc>
      </w:tr>
      <w:tr w:rsidR="00701619" w:rsidRPr="00E6162C" w14:paraId="52745FC4" w14:textId="77777777" w:rsidTr="00C134F9">
        <w:trPr>
          <w:jc w:val="center"/>
        </w:trPr>
        <w:tc>
          <w:tcPr>
            <w:tcW w:w="3455" w:type="dxa"/>
            <w:shd w:val="clear" w:color="auto" w:fill="F2F2F2" w:themeFill="background1" w:themeFillShade="F2"/>
          </w:tcPr>
          <w:p w14:paraId="6EEEDE90" w14:textId="423D8CA2" w:rsidR="00701619" w:rsidRPr="008B0FB6" w:rsidRDefault="00701619" w:rsidP="00701619">
            <w:pPr>
              <w:pStyle w:val="NormalWeb"/>
              <w:spacing w:after="0"/>
              <w:rPr>
                <w:rFonts w:ascii="Arial" w:hAnsi="Arial" w:cs="Arial"/>
                <w:i/>
                <w:sz w:val="22"/>
                <w:szCs w:val="22"/>
              </w:rPr>
            </w:pPr>
            <w:r w:rsidRPr="00AD06AD">
              <w:rPr>
                <w:rFonts w:ascii="Arial" w:hAnsi="Arial" w:cs="Arial"/>
                <w:i/>
                <w:sz w:val="22"/>
                <w:szCs w:val="22"/>
              </w:rPr>
              <w:t>Elective</w:t>
            </w:r>
          </w:p>
        </w:tc>
        <w:tc>
          <w:tcPr>
            <w:tcW w:w="0" w:type="auto"/>
            <w:shd w:val="clear" w:color="auto" w:fill="F2F2F2" w:themeFill="background1" w:themeFillShade="F2"/>
          </w:tcPr>
          <w:p w14:paraId="5CDD3305" w14:textId="77777777" w:rsidR="00701619" w:rsidRPr="00E6162C" w:rsidRDefault="00701619" w:rsidP="00701619">
            <w:pPr>
              <w:pStyle w:val="NormalWeb"/>
              <w:spacing w:after="0"/>
              <w:rPr>
                <w:rFonts w:ascii="Arial" w:hAnsi="Arial" w:cs="Arial"/>
                <w:sz w:val="22"/>
                <w:szCs w:val="22"/>
              </w:rPr>
            </w:pPr>
          </w:p>
        </w:tc>
        <w:tc>
          <w:tcPr>
            <w:tcW w:w="0" w:type="auto"/>
            <w:shd w:val="clear" w:color="auto" w:fill="F2F2F2" w:themeFill="background1" w:themeFillShade="F2"/>
          </w:tcPr>
          <w:p w14:paraId="2CFB38A2" w14:textId="1AB65552" w:rsidR="00701619" w:rsidRPr="00E6162C" w:rsidRDefault="00701619" w:rsidP="00701619">
            <w:pPr>
              <w:pStyle w:val="NormalWeb"/>
              <w:spacing w:after="0"/>
              <w:jc w:val="center"/>
              <w:rPr>
                <w:rFonts w:ascii="Arial" w:hAnsi="Arial" w:cs="Arial"/>
                <w:sz w:val="22"/>
                <w:szCs w:val="22"/>
              </w:rPr>
            </w:pPr>
            <w:r>
              <w:rPr>
                <w:rFonts w:ascii="Arial" w:hAnsi="Arial" w:cs="Arial"/>
                <w:sz w:val="22"/>
                <w:szCs w:val="22"/>
              </w:rPr>
              <w:t>3</w:t>
            </w:r>
          </w:p>
        </w:tc>
        <w:tc>
          <w:tcPr>
            <w:tcW w:w="1175" w:type="dxa"/>
            <w:shd w:val="clear" w:color="auto" w:fill="F2F2F2" w:themeFill="background1" w:themeFillShade="F2"/>
          </w:tcPr>
          <w:p w14:paraId="3CB87552" w14:textId="2AD2F3DF" w:rsidR="00701619" w:rsidRPr="00E6162C" w:rsidRDefault="00701619" w:rsidP="00701619">
            <w:pPr>
              <w:pStyle w:val="NormalWeb"/>
              <w:spacing w:after="0"/>
              <w:rPr>
                <w:rFonts w:ascii="Arial" w:hAnsi="Arial" w:cs="Arial"/>
                <w:sz w:val="22"/>
                <w:szCs w:val="22"/>
              </w:rPr>
            </w:pPr>
            <w:r w:rsidRPr="00E6162C">
              <w:rPr>
                <w:rFonts w:ascii="Arial" w:hAnsi="Arial" w:cs="Arial"/>
                <w:sz w:val="22"/>
                <w:szCs w:val="22"/>
              </w:rPr>
              <w:t>Spring</w:t>
            </w:r>
          </w:p>
        </w:tc>
        <w:tc>
          <w:tcPr>
            <w:tcW w:w="1087" w:type="dxa"/>
            <w:shd w:val="clear" w:color="auto" w:fill="F2F2F2" w:themeFill="background1" w:themeFillShade="F2"/>
          </w:tcPr>
          <w:p w14:paraId="0B7995CC" w14:textId="79E286D4" w:rsidR="00701619" w:rsidRPr="00E6162C" w:rsidRDefault="00701619" w:rsidP="00701619">
            <w:pPr>
              <w:pStyle w:val="NormalWeb"/>
              <w:spacing w:after="0"/>
              <w:rPr>
                <w:rFonts w:ascii="Arial" w:hAnsi="Arial" w:cs="Arial"/>
                <w:sz w:val="22"/>
                <w:szCs w:val="22"/>
              </w:rPr>
            </w:pPr>
            <w:r w:rsidRPr="00E6162C">
              <w:rPr>
                <w:rFonts w:ascii="Arial" w:hAnsi="Arial" w:cs="Arial"/>
                <w:sz w:val="22"/>
                <w:szCs w:val="22"/>
              </w:rPr>
              <w:t>Spring</w:t>
            </w:r>
          </w:p>
        </w:tc>
      </w:tr>
      <w:tr w:rsidR="00296901" w:rsidRPr="00E6162C" w14:paraId="4368FE14" w14:textId="77777777" w:rsidTr="00C134F9">
        <w:trPr>
          <w:jc w:val="center"/>
        </w:trPr>
        <w:tc>
          <w:tcPr>
            <w:tcW w:w="3455" w:type="dxa"/>
            <w:shd w:val="clear" w:color="auto" w:fill="F2F2F2" w:themeFill="background1" w:themeFillShade="F2"/>
          </w:tcPr>
          <w:p w14:paraId="09300944" w14:textId="32A20EB8" w:rsidR="00296901" w:rsidRPr="00E6162C" w:rsidRDefault="00296901" w:rsidP="00CF1E59">
            <w:pPr>
              <w:pStyle w:val="NormalWeb"/>
              <w:spacing w:after="0"/>
              <w:rPr>
                <w:rFonts w:ascii="Arial" w:hAnsi="Arial" w:cs="Arial"/>
                <w:sz w:val="22"/>
                <w:szCs w:val="22"/>
              </w:rPr>
            </w:pPr>
            <w:r w:rsidRPr="00E6162C">
              <w:rPr>
                <w:rFonts w:ascii="Arial" w:hAnsi="Arial" w:cs="Arial"/>
                <w:sz w:val="22"/>
                <w:szCs w:val="22"/>
              </w:rPr>
              <w:t>Independent Study</w:t>
            </w:r>
          </w:p>
        </w:tc>
        <w:tc>
          <w:tcPr>
            <w:tcW w:w="0" w:type="auto"/>
            <w:shd w:val="clear" w:color="auto" w:fill="F2F2F2" w:themeFill="background1" w:themeFillShade="F2"/>
          </w:tcPr>
          <w:p w14:paraId="12E034B9" w14:textId="0E1B89CE" w:rsidR="00296901" w:rsidRPr="00E6162C" w:rsidRDefault="00296901" w:rsidP="00CF1E59">
            <w:pPr>
              <w:pStyle w:val="NormalWeb"/>
              <w:spacing w:after="0"/>
              <w:rPr>
                <w:rFonts w:ascii="Arial" w:hAnsi="Arial" w:cs="Arial"/>
                <w:sz w:val="22"/>
                <w:szCs w:val="22"/>
              </w:rPr>
            </w:pPr>
            <w:r w:rsidRPr="00E6162C">
              <w:rPr>
                <w:rFonts w:ascii="Arial" w:hAnsi="Arial" w:cs="Arial"/>
                <w:sz w:val="22"/>
                <w:szCs w:val="22"/>
              </w:rPr>
              <w:t>BMS 695</w:t>
            </w:r>
          </w:p>
        </w:tc>
        <w:tc>
          <w:tcPr>
            <w:tcW w:w="0" w:type="auto"/>
            <w:shd w:val="clear" w:color="auto" w:fill="F2F2F2" w:themeFill="background1" w:themeFillShade="F2"/>
          </w:tcPr>
          <w:p w14:paraId="3E534778" w14:textId="109BA6E4" w:rsidR="00296901" w:rsidRPr="00E6162C" w:rsidRDefault="00296901" w:rsidP="003C5630">
            <w:pPr>
              <w:pStyle w:val="NormalWeb"/>
              <w:spacing w:after="0"/>
              <w:jc w:val="center"/>
              <w:rPr>
                <w:rFonts w:ascii="Arial" w:hAnsi="Arial" w:cs="Arial"/>
                <w:sz w:val="22"/>
                <w:szCs w:val="22"/>
              </w:rPr>
            </w:pPr>
            <w:r w:rsidRPr="00E6162C">
              <w:rPr>
                <w:rFonts w:ascii="Arial" w:hAnsi="Arial" w:cs="Arial"/>
                <w:sz w:val="22"/>
                <w:szCs w:val="22"/>
              </w:rPr>
              <w:t>2</w:t>
            </w:r>
          </w:p>
        </w:tc>
        <w:tc>
          <w:tcPr>
            <w:tcW w:w="1175" w:type="dxa"/>
            <w:shd w:val="clear" w:color="auto" w:fill="F2F2F2" w:themeFill="background1" w:themeFillShade="F2"/>
          </w:tcPr>
          <w:p w14:paraId="1BE98B28" w14:textId="3E5E4448" w:rsidR="00296901" w:rsidRPr="00E6162C" w:rsidRDefault="00296901" w:rsidP="00CF1E59">
            <w:pPr>
              <w:pStyle w:val="NormalWeb"/>
              <w:spacing w:after="0"/>
              <w:rPr>
                <w:rFonts w:ascii="Arial" w:hAnsi="Arial" w:cs="Arial"/>
                <w:sz w:val="22"/>
                <w:szCs w:val="22"/>
              </w:rPr>
            </w:pPr>
            <w:r w:rsidRPr="00E6162C">
              <w:rPr>
                <w:rFonts w:ascii="Arial" w:hAnsi="Arial" w:cs="Arial"/>
                <w:sz w:val="22"/>
                <w:szCs w:val="22"/>
              </w:rPr>
              <w:t>Spring</w:t>
            </w:r>
          </w:p>
        </w:tc>
        <w:tc>
          <w:tcPr>
            <w:tcW w:w="1087" w:type="dxa"/>
            <w:shd w:val="clear" w:color="auto" w:fill="F2F2F2" w:themeFill="background1" w:themeFillShade="F2"/>
          </w:tcPr>
          <w:p w14:paraId="698C38B9" w14:textId="416E54A0" w:rsidR="00296901" w:rsidRPr="00E6162C" w:rsidRDefault="00296901" w:rsidP="00CF1E59">
            <w:pPr>
              <w:pStyle w:val="NormalWeb"/>
              <w:spacing w:after="0"/>
              <w:rPr>
                <w:rFonts w:ascii="Arial" w:hAnsi="Arial" w:cs="Arial"/>
                <w:sz w:val="22"/>
                <w:szCs w:val="22"/>
              </w:rPr>
            </w:pPr>
            <w:r w:rsidRPr="00E6162C">
              <w:rPr>
                <w:rFonts w:ascii="Arial" w:hAnsi="Arial" w:cs="Arial"/>
                <w:sz w:val="22"/>
                <w:szCs w:val="22"/>
              </w:rPr>
              <w:t>Spring</w:t>
            </w:r>
          </w:p>
        </w:tc>
      </w:tr>
      <w:tr w:rsidR="00296901" w:rsidRPr="00E6162C" w14:paraId="4DF3812E" w14:textId="77777777" w:rsidTr="00C134F9">
        <w:trPr>
          <w:jc w:val="center"/>
        </w:trPr>
        <w:tc>
          <w:tcPr>
            <w:tcW w:w="3455" w:type="dxa"/>
            <w:shd w:val="clear" w:color="auto" w:fill="F2F2F2" w:themeFill="background1" w:themeFillShade="F2"/>
          </w:tcPr>
          <w:p w14:paraId="6F878326" w14:textId="6F2713BE" w:rsidR="00296901" w:rsidRPr="00E6162C" w:rsidRDefault="00296901" w:rsidP="00CF1E59">
            <w:pPr>
              <w:pStyle w:val="NormalWeb"/>
              <w:spacing w:after="0"/>
              <w:rPr>
                <w:rFonts w:ascii="Arial" w:hAnsi="Arial" w:cs="Arial"/>
                <w:sz w:val="22"/>
                <w:szCs w:val="22"/>
              </w:rPr>
            </w:pPr>
          </w:p>
        </w:tc>
        <w:tc>
          <w:tcPr>
            <w:tcW w:w="0" w:type="auto"/>
            <w:shd w:val="clear" w:color="auto" w:fill="F2F2F2" w:themeFill="background1" w:themeFillShade="F2"/>
          </w:tcPr>
          <w:p w14:paraId="3CBF4410" w14:textId="492D403B" w:rsidR="00296901" w:rsidRPr="00E6162C" w:rsidRDefault="00296901" w:rsidP="00CF1E59">
            <w:pPr>
              <w:pStyle w:val="NormalWeb"/>
              <w:spacing w:after="0"/>
              <w:rPr>
                <w:rFonts w:ascii="Arial" w:hAnsi="Arial" w:cs="Arial"/>
                <w:sz w:val="22"/>
                <w:szCs w:val="22"/>
              </w:rPr>
            </w:pPr>
          </w:p>
        </w:tc>
        <w:tc>
          <w:tcPr>
            <w:tcW w:w="0" w:type="auto"/>
            <w:shd w:val="clear" w:color="auto" w:fill="F2F2F2" w:themeFill="background1" w:themeFillShade="F2"/>
          </w:tcPr>
          <w:p w14:paraId="10A2EC03" w14:textId="6805F9F6" w:rsidR="00296901" w:rsidRPr="00E6162C" w:rsidRDefault="00296901" w:rsidP="003C5630">
            <w:pPr>
              <w:pStyle w:val="NormalWeb"/>
              <w:spacing w:after="0"/>
              <w:jc w:val="center"/>
              <w:rPr>
                <w:rFonts w:ascii="Arial" w:hAnsi="Arial" w:cs="Arial"/>
                <w:sz w:val="22"/>
                <w:szCs w:val="22"/>
              </w:rPr>
            </w:pPr>
          </w:p>
        </w:tc>
        <w:tc>
          <w:tcPr>
            <w:tcW w:w="1175" w:type="dxa"/>
            <w:shd w:val="clear" w:color="auto" w:fill="F2F2F2" w:themeFill="background1" w:themeFillShade="F2"/>
          </w:tcPr>
          <w:p w14:paraId="5544EC88" w14:textId="48534D19" w:rsidR="00296901" w:rsidRPr="00E6162C" w:rsidRDefault="00296901" w:rsidP="00CF1E59">
            <w:pPr>
              <w:pStyle w:val="NormalWeb"/>
              <w:spacing w:after="0"/>
              <w:rPr>
                <w:rFonts w:ascii="Arial" w:hAnsi="Arial" w:cs="Arial"/>
                <w:sz w:val="22"/>
                <w:szCs w:val="22"/>
              </w:rPr>
            </w:pPr>
          </w:p>
        </w:tc>
        <w:tc>
          <w:tcPr>
            <w:tcW w:w="1087" w:type="dxa"/>
            <w:shd w:val="clear" w:color="auto" w:fill="F2F2F2" w:themeFill="background1" w:themeFillShade="F2"/>
          </w:tcPr>
          <w:p w14:paraId="5032F526" w14:textId="3EC1A627" w:rsidR="00296901" w:rsidRPr="00E6162C" w:rsidRDefault="00296901" w:rsidP="00CF1E59">
            <w:pPr>
              <w:pStyle w:val="NormalWeb"/>
              <w:spacing w:after="0"/>
              <w:rPr>
                <w:rFonts w:ascii="Arial" w:hAnsi="Arial" w:cs="Arial"/>
                <w:sz w:val="22"/>
                <w:szCs w:val="22"/>
              </w:rPr>
            </w:pPr>
          </w:p>
        </w:tc>
      </w:tr>
      <w:tr w:rsidR="00296901" w:rsidRPr="00E6162C" w14:paraId="1117B55B" w14:textId="77777777" w:rsidTr="00395000">
        <w:trPr>
          <w:jc w:val="center"/>
        </w:trPr>
        <w:tc>
          <w:tcPr>
            <w:tcW w:w="3455" w:type="dxa"/>
            <w:shd w:val="clear" w:color="auto" w:fill="FDE9D9" w:themeFill="accent6" w:themeFillTint="33"/>
          </w:tcPr>
          <w:p w14:paraId="4057DB37" w14:textId="260FF97D" w:rsidR="00296901" w:rsidRPr="00E6162C" w:rsidRDefault="00296901" w:rsidP="00CF1E59">
            <w:pPr>
              <w:pStyle w:val="NormalWeb"/>
              <w:spacing w:after="0"/>
              <w:rPr>
                <w:rFonts w:ascii="Arial" w:hAnsi="Arial" w:cs="Arial"/>
                <w:sz w:val="22"/>
                <w:szCs w:val="22"/>
              </w:rPr>
            </w:pPr>
            <w:r w:rsidRPr="00E6162C">
              <w:rPr>
                <w:rFonts w:ascii="Arial" w:hAnsi="Arial" w:cs="Arial"/>
                <w:sz w:val="22"/>
                <w:szCs w:val="22"/>
              </w:rPr>
              <w:t>Independent Study</w:t>
            </w:r>
          </w:p>
        </w:tc>
        <w:tc>
          <w:tcPr>
            <w:tcW w:w="0" w:type="auto"/>
            <w:shd w:val="clear" w:color="auto" w:fill="FDE9D9" w:themeFill="accent6" w:themeFillTint="33"/>
          </w:tcPr>
          <w:p w14:paraId="0581AD91" w14:textId="4DE309A6" w:rsidR="00296901" w:rsidRPr="00E6162C" w:rsidRDefault="00296901" w:rsidP="00CF1E59">
            <w:pPr>
              <w:pStyle w:val="NormalWeb"/>
              <w:spacing w:after="0"/>
              <w:rPr>
                <w:rFonts w:ascii="Arial" w:hAnsi="Arial" w:cs="Arial"/>
                <w:sz w:val="22"/>
                <w:szCs w:val="22"/>
              </w:rPr>
            </w:pPr>
            <w:r w:rsidRPr="00E6162C">
              <w:rPr>
                <w:rFonts w:ascii="Arial" w:hAnsi="Arial" w:cs="Arial"/>
                <w:sz w:val="22"/>
                <w:szCs w:val="22"/>
              </w:rPr>
              <w:t>BMS 695</w:t>
            </w:r>
          </w:p>
        </w:tc>
        <w:tc>
          <w:tcPr>
            <w:tcW w:w="0" w:type="auto"/>
            <w:shd w:val="clear" w:color="auto" w:fill="FDE9D9" w:themeFill="accent6" w:themeFillTint="33"/>
          </w:tcPr>
          <w:p w14:paraId="5AEC4C52" w14:textId="19F60BF6" w:rsidR="00296901" w:rsidRPr="00E6162C" w:rsidRDefault="00296901" w:rsidP="003C5630">
            <w:pPr>
              <w:pStyle w:val="NormalWeb"/>
              <w:spacing w:after="0"/>
              <w:jc w:val="center"/>
              <w:rPr>
                <w:rFonts w:ascii="Arial" w:hAnsi="Arial" w:cs="Arial"/>
                <w:sz w:val="22"/>
                <w:szCs w:val="22"/>
              </w:rPr>
            </w:pPr>
            <w:r w:rsidRPr="00E6162C">
              <w:rPr>
                <w:rFonts w:ascii="Arial" w:hAnsi="Arial" w:cs="Arial"/>
                <w:sz w:val="22"/>
                <w:szCs w:val="22"/>
              </w:rPr>
              <w:t>2</w:t>
            </w:r>
          </w:p>
        </w:tc>
        <w:tc>
          <w:tcPr>
            <w:tcW w:w="1175" w:type="dxa"/>
            <w:shd w:val="clear" w:color="auto" w:fill="FDE9D9" w:themeFill="accent6" w:themeFillTint="33"/>
          </w:tcPr>
          <w:p w14:paraId="3638CBEB" w14:textId="0F358A00" w:rsidR="00296901" w:rsidRPr="00E6162C" w:rsidRDefault="00296901" w:rsidP="00CF1E59">
            <w:pPr>
              <w:pStyle w:val="NormalWeb"/>
              <w:spacing w:after="0"/>
              <w:rPr>
                <w:rFonts w:ascii="Arial" w:hAnsi="Arial" w:cs="Arial"/>
                <w:sz w:val="22"/>
                <w:szCs w:val="22"/>
              </w:rPr>
            </w:pPr>
            <w:r w:rsidRPr="00E6162C">
              <w:rPr>
                <w:rFonts w:ascii="Arial" w:hAnsi="Arial" w:cs="Arial"/>
                <w:sz w:val="22"/>
                <w:szCs w:val="22"/>
              </w:rPr>
              <w:t>-</w:t>
            </w:r>
          </w:p>
        </w:tc>
        <w:tc>
          <w:tcPr>
            <w:tcW w:w="1087" w:type="dxa"/>
            <w:shd w:val="clear" w:color="auto" w:fill="FDE9D9" w:themeFill="accent6" w:themeFillTint="33"/>
          </w:tcPr>
          <w:p w14:paraId="3BF3BFF4" w14:textId="13FBED3B" w:rsidR="00296901" w:rsidRPr="00E6162C" w:rsidRDefault="00296901" w:rsidP="00CF1E59">
            <w:pPr>
              <w:pStyle w:val="NormalWeb"/>
              <w:spacing w:after="0"/>
              <w:rPr>
                <w:rFonts w:ascii="Arial" w:hAnsi="Arial" w:cs="Arial"/>
                <w:sz w:val="22"/>
                <w:szCs w:val="22"/>
              </w:rPr>
            </w:pPr>
            <w:r w:rsidRPr="00E6162C">
              <w:rPr>
                <w:rFonts w:ascii="Arial" w:hAnsi="Arial" w:cs="Arial"/>
                <w:sz w:val="22"/>
                <w:szCs w:val="22"/>
              </w:rPr>
              <w:t>Summer</w:t>
            </w:r>
          </w:p>
        </w:tc>
      </w:tr>
      <w:tr w:rsidR="00296901" w:rsidRPr="00E6162C" w14:paraId="5839D033" w14:textId="77777777" w:rsidTr="00395000">
        <w:trPr>
          <w:jc w:val="center"/>
        </w:trPr>
        <w:tc>
          <w:tcPr>
            <w:tcW w:w="3455" w:type="dxa"/>
            <w:shd w:val="clear" w:color="auto" w:fill="FDE9D9" w:themeFill="accent6" w:themeFillTint="33"/>
          </w:tcPr>
          <w:p w14:paraId="5934F60A" w14:textId="4322EF89" w:rsidR="00296901" w:rsidRPr="00E6162C" w:rsidRDefault="00296901" w:rsidP="00CF1E59">
            <w:pPr>
              <w:pStyle w:val="NormalWeb"/>
              <w:spacing w:after="0"/>
              <w:rPr>
                <w:rFonts w:ascii="Arial" w:hAnsi="Arial" w:cs="Arial"/>
                <w:sz w:val="22"/>
                <w:szCs w:val="22"/>
              </w:rPr>
            </w:pPr>
            <w:r w:rsidRPr="00E6162C">
              <w:rPr>
                <w:rFonts w:ascii="Arial" w:hAnsi="Arial" w:cs="Arial"/>
                <w:sz w:val="22"/>
                <w:szCs w:val="22"/>
              </w:rPr>
              <w:t>Professionalism</w:t>
            </w:r>
            <w:r w:rsidR="008B0FB6">
              <w:rPr>
                <w:rFonts w:ascii="Arial" w:hAnsi="Arial" w:cs="Arial"/>
                <w:sz w:val="22"/>
                <w:szCs w:val="22"/>
              </w:rPr>
              <w:t xml:space="preserve"> in Health</w:t>
            </w:r>
            <w:r w:rsidR="00F8086F">
              <w:rPr>
                <w:rFonts w:ascii="Arial" w:hAnsi="Arial" w:cs="Arial"/>
                <w:sz w:val="22"/>
                <w:szCs w:val="22"/>
              </w:rPr>
              <w:t xml:space="preserve"> C</w:t>
            </w:r>
            <w:r w:rsidR="008B0FB6">
              <w:rPr>
                <w:rFonts w:ascii="Arial" w:hAnsi="Arial" w:cs="Arial"/>
                <w:sz w:val="22"/>
                <w:szCs w:val="22"/>
              </w:rPr>
              <w:t>are</w:t>
            </w:r>
          </w:p>
        </w:tc>
        <w:tc>
          <w:tcPr>
            <w:tcW w:w="0" w:type="auto"/>
            <w:shd w:val="clear" w:color="auto" w:fill="FDE9D9" w:themeFill="accent6" w:themeFillTint="33"/>
          </w:tcPr>
          <w:p w14:paraId="5FCFC2C9" w14:textId="321462DF" w:rsidR="00296901" w:rsidRPr="00E6162C" w:rsidRDefault="008B0FB6" w:rsidP="00CF1E59">
            <w:pPr>
              <w:pStyle w:val="NormalWeb"/>
              <w:spacing w:after="0"/>
              <w:rPr>
                <w:rFonts w:ascii="Arial" w:hAnsi="Arial" w:cs="Arial"/>
                <w:sz w:val="22"/>
                <w:szCs w:val="22"/>
              </w:rPr>
            </w:pPr>
            <w:r>
              <w:rPr>
                <w:rFonts w:ascii="Arial" w:hAnsi="Arial" w:cs="Arial"/>
                <w:sz w:val="22"/>
                <w:szCs w:val="22"/>
              </w:rPr>
              <w:t>BMS 68</w:t>
            </w:r>
            <w:r w:rsidR="00F8086F">
              <w:rPr>
                <w:rFonts w:ascii="Arial" w:hAnsi="Arial" w:cs="Arial"/>
                <w:sz w:val="22"/>
                <w:szCs w:val="22"/>
              </w:rPr>
              <w:t>5</w:t>
            </w:r>
          </w:p>
        </w:tc>
        <w:tc>
          <w:tcPr>
            <w:tcW w:w="0" w:type="auto"/>
            <w:shd w:val="clear" w:color="auto" w:fill="FDE9D9" w:themeFill="accent6" w:themeFillTint="33"/>
          </w:tcPr>
          <w:p w14:paraId="40707B1A" w14:textId="45F1F21F" w:rsidR="00296901" w:rsidRPr="00E6162C" w:rsidRDefault="00296901" w:rsidP="003C5630">
            <w:pPr>
              <w:pStyle w:val="NormalWeb"/>
              <w:spacing w:after="0"/>
              <w:jc w:val="center"/>
              <w:rPr>
                <w:rFonts w:ascii="Arial" w:hAnsi="Arial" w:cs="Arial"/>
                <w:sz w:val="22"/>
                <w:szCs w:val="22"/>
              </w:rPr>
            </w:pPr>
            <w:r w:rsidRPr="00E6162C">
              <w:rPr>
                <w:rFonts w:ascii="Arial" w:hAnsi="Arial" w:cs="Arial"/>
                <w:sz w:val="22"/>
                <w:szCs w:val="22"/>
              </w:rPr>
              <w:t>2</w:t>
            </w:r>
          </w:p>
        </w:tc>
        <w:tc>
          <w:tcPr>
            <w:tcW w:w="1175" w:type="dxa"/>
            <w:shd w:val="clear" w:color="auto" w:fill="FDE9D9" w:themeFill="accent6" w:themeFillTint="33"/>
          </w:tcPr>
          <w:p w14:paraId="362F655E" w14:textId="23FD8411" w:rsidR="00296901" w:rsidRPr="00E6162C" w:rsidRDefault="00296901" w:rsidP="00CF1E59">
            <w:pPr>
              <w:pStyle w:val="NormalWeb"/>
              <w:spacing w:after="0"/>
              <w:rPr>
                <w:rFonts w:ascii="Arial" w:hAnsi="Arial" w:cs="Arial"/>
                <w:sz w:val="22"/>
                <w:szCs w:val="22"/>
              </w:rPr>
            </w:pPr>
            <w:r w:rsidRPr="00E6162C">
              <w:rPr>
                <w:rFonts w:ascii="Arial" w:hAnsi="Arial" w:cs="Arial"/>
                <w:sz w:val="22"/>
                <w:szCs w:val="22"/>
              </w:rPr>
              <w:t>-</w:t>
            </w:r>
          </w:p>
        </w:tc>
        <w:tc>
          <w:tcPr>
            <w:tcW w:w="1087" w:type="dxa"/>
            <w:shd w:val="clear" w:color="auto" w:fill="FDE9D9" w:themeFill="accent6" w:themeFillTint="33"/>
          </w:tcPr>
          <w:p w14:paraId="5350A795" w14:textId="1B95DED3" w:rsidR="00296901" w:rsidRPr="00E6162C" w:rsidRDefault="00296901" w:rsidP="00CF1E59">
            <w:pPr>
              <w:pStyle w:val="NormalWeb"/>
              <w:spacing w:after="0"/>
              <w:rPr>
                <w:rFonts w:ascii="Arial" w:hAnsi="Arial" w:cs="Arial"/>
                <w:sz w:val="22"/>
                <w:szCs w:val="22"/>
              </w:rPr>
            </w:pPr>
            <w:r w:rsidRPr="00E6162C">
              <w:rPr>
                <w:rFonts w:ascii="Arial" w:hAnsi="Arial" w:cs="Arial"/>
                <w:sz w:val="22"/>
                <w:szCs w:val="22"/>
              </w:rPr>
              <w:t>Summer</w:t>
            </w:r>
          </w:p>
        </w:tc>
      </w:tr>
      <w:tr w:rsidR="008B0FB6" w:rsidRPr="00E6162C" w14:paraId="7577F5E7" w14:textId="77777777" w:rsidTr="00395000">
        <w:trPr>
          <w:jc w:val="center"/>
        </w:trPr>
        <w:tc>
          <w:tcPr>
            <w:tcW w:w="3455" w:type="dxa"/>
            <w:shd w:val="clear" w:color="auto" w:fill="FDE9D9" w:themeFill="accent6" w:themeFillTint="33"/>
          </w:tcPr>
          <w:p w14:paraId="7259996A" w14:textId="7DB45824" w:rsidR="008B0FB6" w:rsidRPr="008B0FB6" w:rsidRDefault="00AD06AD" w:rsidP="00CF1E59">
            <w:pPr>
              <w:pStyle w:val="NormalWeb"/>
              <w:spacing w:after="0"/>
              <w:rPr>
                <w:rFonts w:ascii="Arial" w:hAnsi="Arial" w:cs="Arial"/>
                <w:i/>
                <w:sz w:val="22"/>
                <w:szCs w:val="22"/>
              </w:rPr>
            </w:pPr>
            <w:r>
              <w:rPr>
                <w:rFonts w:ascii="Arial" w:hAnsi="Arial" w:cs="Arial"/>
                <w:i/>
                <w:sz w:val="22"/>
                <w:szCs w:val="22"/>
              </w:rPr>
              <w:t>Elective</w:t>
            </w:r>
          </w:p>
        </w:tc>
        <w:tc>
          <w:tcPr>
            <w:tcW w:w="0" w:type="auto"/>
            <w:shd w:val="clear" w:color="auto" w:fill="FDE9D9" w:themeFill="accent6" w:themeFillTint="33"/>
          </w:tcPr>
          <w:p w14:paraId="725F711D" w14:textId="77777777" w:rsidR="008B0FB6" w:rsidRDefault="008B0FB6" w:rsidP="00CF1E59">
            <w:pPr>
              <w:pStyle w:val="NormalWeb"/>
              <w:spacing w:after="0"/>
              <w:rPr>
                <w:rFonts w:ascii="Arial" w:hAnsi="Arial" w:cs="Arial"/>
                <w:sz w:val="22"/>
                <w:szCs w:val="22"/>
              </w:rPr>
            </w:pPr>
          </w:p>
        </w:tc>
        <w:tc>
          <w:tcPr>
            <w:tcW w:w="0" w:type="auto"/>
            <w:shd w:val="clear" w:color="auto" w:fill="FDE9D9" w:themeFill="accent6" w:themeFillTint="33"/>
          </w:tcPr>
          <w:p w14:paraId="52835E3E" w14:textId="6B4FFFC8" w:rsidR="008B0FB6" w:rsidRPr="00E6162C" w:rsidRDefault="00AD06AD" w:rsidP="003C5630">
            <w:pPr>
              <w:pStyle w:val="NormalWeb"/>
              <w:spacing w:after="0"/>
              <w:jc w:val="center"/>
              <w:rPr>
                <w:rFonts w:ascii="Arial" w:hAnsi="Arial" w:cs="Arial"/>
                <w:sz w:val="22"/>
                <w:szCs w:val="22"/>
              </w:rPr>
            </w:pPr>
            <w:r>
              <w:rPr>
                <w:rFonts w:ascii="Arial" w:hAnsi="Arial" w:cs="Arial"/>
                <w:sz w:val="22"/>
                <w:szCs w:val="22"/>
              </w:rPr>
              <w:t>3</w:t>
            </w:r>
          </w:p>
        </w:tc>
        <w:tc>
          <w:tcPr>
            <w:tcW w:w="1175" w:type="dxa"/>
            <w:shd w:val="clear" w:color="auto" w:fill="FDE9D9" w:themeFill="accent6" w:themeFillTint="33"/>
          </w:tcPr>
          <w:p w14:paraId="14C36258" w14:textId="77777777" w:rsidR="008B0FB6" w:rsidRPr="00E6162C" w:rsidRDefault="008B0FB6" w:rsidP="00CF1E59">
            <w:pPr>
              <w:pStyle w:val="NormalWeb"/>
              <w:spacing w:after="0"/>
              <w:rPr>
                <w:rFonts w:ascii="Arial" w:hAnsi="Arial" w:cs="Arial"/>
                <w:sz w:val="22"/>
                <w:szCs w:val="22"/>
              </w:rPr>
            </w:pPr>
          </w:p>
        </w:tc>
        <w:tc>
          <w:tcPr>
            <w:tcW w:w="1087" w:type="dxa"/>
            <w:shd w:val="clear" w:color="auto" w:fill="FDE9D9" w:themeFill="accent6" w:themeFillTint="33"/>
          </w:tcPr>
          <w:p w14:paraId="26A07A13" w14:textId="4F8E7069" w:rsidR="008B0FB6" w:rsidRPr="00E6162C" w:rsidRDefault="008B0FB6" w:rsidP="00CF1E59">
            <w:pPr>
              <w:pStyle w:val="NormalWeb"/>
              <w:spacing w:after="0"/>
              <w:rPr>
                <w:rFonts w:ascii="Arial" w:hAnsi="Arial" w:cs="Arial"/>
                <w:sz w:val="22"/>
                <w:szCs w:val="22"/>
              </w:rPr>
            </w:pPr>
            <w:r>
              <w:rPr>
                <w:rFonts w:ascii="Arial" w:hAnsi="Arial" w:cs="Arial"/>
                <w:sz w:val="22"/>
                <w:szCs w:val="22"/>
              </w:rPr>
              <w:t>Summer</w:t>
            </w:r>
          </w:p>
        </w:tc>
      </w:tr>
      <w:tr w:rsidR="00296901" w:rsidRPr="00E6162C" w14:paraId="2933FCBB" w14:textId="77777777" w:rsidTr="00395000">
        <w:trPr>
          <w:jc w:val="center"/>
        </w:trPr>
        <w:tc>
          <w:tcPr>
            <w:tcW w:w="3455" w:type="dxa"/>
            <w:shd w:val="clear" w:color="auto" w:fill="auto"/>
          </w:tcPr>
          <w:p w14:paraId="11AF9B67" w14:textId="5F920D8E" w:rsidR="00296901" w:rsidRPr="00E6162C" w:rsidRDefault="00296901" w:rsidP="00CF1E59">
            <w:pPr>
              <w:pStyle w:val="NormalWeb"/>
              <w:spacing w:after="0"/>
              <w:rPr>
                <w:rFonts w:ascii="Arial" w:hAnsi="Arial" w:cs="Arial"/>
                <w:sz w:val="22"/>
                <w:szCs w:val="22"/>
              </w:rPr>
            </w:pPr>
          </w:p>
        </w:tc>
        <w:tc>
          <w:tcPr>
            <w:tcW w:w="0" w:type="auto"/>
            <w:shd w:val="clear" w:color="auto" w:fill="auto"/>
          </w:tcPr>
          <w:p w14:paraId="18E98228" w14:textId="011EF6AD" w:rsidR="00296901" w:rsidRPr="00E6162C" w:rsidRDefault="00296901" w:rsidP="00CF1E59">
            <w:pPr>
              <w:pStyle w:val="NormalWeb"/>
              <w:spacing w:after="0"/>
              <w:rPr>
                <w:rFonts w:ascii="Arial" w:hAnsi="Arial" w:cs="Arial"/>
                <w:sz w:val="22"/>
                <w:szCs w:val="22"/>
              </w:rPr>
            </w:pPr>
          </w:p>
        </w:tc>
        <w:tc>
          <w:tcPr>
            <w:tcW w:w="0" w:type="auto"/>
            <w:shd w:val="clear" w:color="auto" w:fill="auto"/>
          </w:tcPr>
          <w:p w14:paraId="5132F3CC" w14:textId="1BEA0884" w:rsidR="00296901" w:rsidRPr="00E6162C" w:rsidRDefault="00296901" w:rsidP="00CF1E59">
            <w:pPr>
              <w:pStyle w:val="NormalWeb"/>
              <w:spacing w:after="0"/>
              <w:rPr>
                <w:rFonts w:ascii="Arial" w:hAnsi="Arial" w:cs="Arial"/>
                <w:sz w:val="22"/>
                <w:szCs w:val="22"/>
              </w:rPr>
            </w:pPr>
          </w:p>
        </w:tc>
        <w:tc>
          <w:tcPr>
            <w:tcW w:w="1175" w:type="dxa"/>
            <w:shd w:val="clear" w:color="auto" w:fill="auto"/>
          </w:tcPr>
          <w:p w14:paraId="2ABFCCF3" w14:textId="7C55763C" w:rsidR="00296901" w:rsidRPr="00E6162C" w:rsidRDefault="00296901" w:rsidP="00CF1E59">
            <w:pPr>
              <w:pStyle w:val="NormalWeb"/>
              <w:spacing w:after="0"/>
              <w:rPr>
                <w:rFonts w:ascii="Arial" w:hAnsi="Arial" w:cs="Arial"/>
                <w:sz w:val="22"/>
                <w:szCs w:val="22"/>
              </w:rPr>
            </w:pPr>
          </w:p>
        </w:tc>
        <w:tc>
          <w:tcPr>
            <w:tcW w:w="1087" w:type="dxa"/>
          </w:tcPr>
          <w:p w14:paraId="1B265913" w14:textId="75A5CFAC" w:rsidR="00296901" w:rsidRPr="00E6162C" w:rsidRDefault="00296901" w:rsidP="00CF1E59">
            <w:pPr>
              <w:pStyle w:val="NormalWeb"/>
              <w:spacing w:after="0"/>
              <w:rPr>
                <w:rFonts w:ascii="Arial" w:hAnsi="Arial" w:cs="Arial"/>
                <w:sz w:val="22"/>
                <w:szCs w:val="22"/>
              </w:rPr>
            </w:pPr>
          </w:p>
        </w:tc>
      </w:tr>
      <w:tr w:rsidR="00296901" w:rsidRPr="00E6162C" w14:paraId="750D6038" w14:textId="77777777" w:rsidTr="00395000">
        <w:trPr>
          <w:jc w:val="center"/>
        </w:trPr>
        <w:tc>
          <w:tcPr>
            <w:tcW w:w="3455" w:type="dxa"/>
            <w:shd w:val="clear" w:color="auto" w:fill="auto"/>
          </w:tcPr>
          <w:p w14:paraId="402D8162" w14:textId="751CE30E" w:rsidR="00296901" w:rsidRPr="00E6162C" w:rsidRDefault="00296901" w:rsidP="00CF1E59">
            <w:pPr>
              <w:pStyle w:val="NormalWeb"/>
              <w:spacing w:after="0"/>
              <w:rPr>
                <w:rFonts w:ascii="Arial" w:hAnsi="Arial" w:cs="Arial"/>
                <w:sz w:val="22"/>
                <w:szCs w:val="22"/>
              </w:rPr>
            </w:pPr>
            <w:r w:rsidRPr="00E6162C">
              <w:rPr>
                <w:rFonts w:ascii="Arial" w:hAnsi="Arial" w:cs="Arial"/>
                <w:sz w:val="22"/>
                <w:szCs w:val="22"/>
              </w:rPr>
              <w:t>Total  Course Credits</w:t>
            </w:r>
          </w:p>
        </w:tc>
        <w:tc>
          <w:tcPr>
            <w:tcW w:w="0" w:type="auto"/>
            <w:shd w:val="clear" w:color="auto" w:fill="auto"/>
          </w:tcPr>
          <w:p w14:paraId="2CC96E03" w14:textId="2F5CB9E8" w:rsidR="00296901" w:rsidRPr="00E6162C" w:rsidRDefault="00296901" w:rsidP="00CF1E59">
            <w:pPr>
              <w:pStyle w:val="NormalWeb"/>
              <w:spacing w:after="0"/>
              <w:rPr>
                <w:rFonts w:ascii="Arial" w:hAnsi="Arial" w:cs="Arial"/>
                <w:sz w:val="22"/>
                <w:szCs w:val="22"/>
              </w:rPr>
            </w:pPr>
          </w:p>
        </w:tc>
        <w:tc>
          <w:tcPr>
            <w:tcW w:w="0" w:type="auto"/>
            <w:shd w:val="clear" w:color="auto" w:fill="auto"/>
          </w:tcPr>
          <w:p w14:paraId="468E21A9" w14:textId="03F25144" w:rsidR="00296901" w:rsidRPr="00E6162C" w:rsidRDefault="003C5630" w:rsidP="003C5630">
            <w:pPr>
              <w:pStyle w:val="NormalWeb"/>
              <w:spacing w:after="0"/>
              <w:jc w:val="center"/>
              <w:rPr>
                <w:rFonts w:ascii="Arial" w:hAnsi="Arial" w:cs="Arial"/>
                <w:sz w:val="22"/>
                <w:szCs w:val="22"/>
              </w:rPr>
            </w:pPr>
            <w:r>
              <w:rPr>
                <w:rFonts w:ascii="Arial" w:hAnsi="Arial" w:cs="Arial"/>
                <w:sz w:val="22"/>
                <w:szCs w:val="22"/>
              </w:rPr>
              <w:t>3</w:t>
            </w:r>
            <w:r w:rsidR="00D73ECF">
              <w:rPr>
                <w:rFonts w:ascii="Arial" w:hAnsi="Arial" w:cs="Arial"/>
                <w:sz w:val="22"/>
                <w:szCs w:val="22"/>
              </w:rPr>
              <w:t>1</w:t>
            </w:r>
          </w:p>
        </w:tc>
        <w:tc>
          <w:tcPr>
            <w:tcW w:w="1175" w:type="dxa"/>
            <w:shd w:val="clear" w:color="auto" w:fill="auto"/>
          </w:tcPr>
          <w:p w14:paraId="55AE2F8D" w14:textId="45A1E33A" w:rsidR="00296901" w:rsidRPr="00E6162C" w:rsidRDefault="00296901" w:rsidP="00CF1E59">
            <w:pPr>
              <w:pStyle w:val="NormalWeb"/>
              <w:spacing w:after="0"/>
              <w:rPr>
                <w:rFonts w:ascii="Arial" w:hAnsi="Arial" w:cs="Arial"/>
                <w:sz w:val="22"/>
                <w:szCs w:val="22"/>
              </w:rPr>
            </w:pPr>
          </w:p>
        </w:tc>
        <w:tc>
          <w:tcPr>
            <w:tcW w:w="1087" w:type="dxa"/>
          </w:tcPr>
          <w:p w14:paraId="1663284A" w14:textId="1E51DD42" w:rsidR="00296901" w:rsidRPr="00E6162C" w:rsidRDefault="00296901" w:rsidP="00CF1E59">
            <w:pPr>
              <w:pStyle w:val="NormalWeb"/>
              <w:spacing w:after="0"/>
              <w:rPr>
                <w:rFonts w:ascii="Arial" w:hAnsi="Arial" w:cs="Arial"/>
                <w:sz w:val="22"/>
                <w:szCs w:val="22"/>
              </w:rPr>
            </w:pPr>
          </w:p>
        </w:tc>
      </w:tr>
      <w:tr w:rsidR="00296901" w:rsidRPr="00E6162C" w14:paraId="38FDD319" w14:textId="77777777" w:rsidTr="00395000">
        <w:trPr>
          <w:jc w:val="center"/>
        </w:trPr>
        <w:tc>
          <w:tcPr>
            <w:tcW w:w="3455" w:type="dxa"/>
            <w:shd w:val="clear" w:color="auto" w:fill="auto"/>
          </w:tcPr>
          <w:p w14:paraId="4A7348B5" w14:textId="592248A3" w:rsidR="00296901" w:rsidRPr="00E6162C" w:rsidRDefault="00296901" w:rsidP="00CF1E59">
            <w:pPr>
              <w:pStyle w:val="NormalWeb"/>
              <w:spacing w:after="0"/>
              <w:rPr>
                <w:rFonts w:ascii="Arial" w:hAnsi="Arial" w:cs="Arial"/>
                <w:sz w:val="22"/>
                <w:szCs w:val="22"/>
              </w:rPr>
            </w:pPr>
            <w:r w:rsidRPr="00E6162C">
              <w:rPr>
                <w:rFonts w:ascii="Arial" w:hAnsi="Arial" w:cs="Arial"/>
                <w:sz w:val="22"/>
                <w:szCs w:val="22"/>
              </w:rPr>
              <w:t>Independent Study Credits</w:t>
            </w:r>
          </w:p>
        </w:tc>
        <w:tc>
          <w:tcPr>
            <w:tcW w:w="0" w:type="auto"/>
            <w:shd w:val="clear" w:color="auto" w:fill="auto"/>
          </w:tcPr>
          <w:p w14:paraId="43B91920" w14:textId="6886AC5C" w:rsidR="00296901" w:rsidRPr="00E6162C" w:rsidRDefault="00296901" w:rsidP="00CF1E59">
            <w:pPr>
              <w:pStyle w:val="NormalWeb"/>
              <w:spacing w:after="0"/>
              <w:rPr>
                <w:rFonts w:ascii="Arial" w:hAnsi="Arial" w:cs="Arial"/>
                <w:sz w:val="22"/>
                <w:szCs w:val="22"/>
              </w:rPr>
            </w:pPr>
          </w:p>
        </w:tc>
        <w:tc>
          <w:tcPr>
            <w:tcW w:w="0" w:type="auto"/>
            <w:shd w:val="clear" w:color="auto" w:fill="auto"/>
          </w:tcPr>
          <w:p w14:paraId="2F05C481" w14:textId="05BD00AA" w:rsidR="00296901" w:rsidRPr="00E6162C" w:rsidRDefault="00296901" w:rsidP="003C5630">
            <w:pPr>
              <w:pStyle w:val="NormalWeb"/>
              <w:spacing w:after="0"/>
              <w:jc w:val="center"/>
              <w:rPr>
                <w:rFonts w:ascii="Arial" w:hAnsi="Arial" w:cs="Arial"/>
                <w:sz w:val="22"/>
                <w:szCs w:val="22"/>
              </w:rPr>
            </w:pPr>
            <w:r w:rsidRPr="00E6162C">
              <w:rPr>
                <w:rFonts w:ascii="Arial" w:hAnsi="Arial" w:cs="Arial"/>
                <w:sz w:val="22"/>
                <w:szCs w:val="22"/>
              </w:rPr>
              <w:t>6</w:t>
            </w:r>
          </w:p>
        </w:tc>
        <w:tc>
          <w:tcPr>
            <w:tcW w:w="1175" w:type="dxa"/>
            <w:shd w:val="clear" w:color="auto" w:fill="auto"/>
          </w:tcPr>
          <w:p w14:paraId="0B506794" w14:textId="3EA8B13B" w:rsidR="00296901" w:rsidRPr="00E6162C" w:rsidRDefault="00296901" w:rsidP="00CF1E59">
            <w:pPr>
              <w:pStyle w:val="NormalWeb"/>
              <w:spacing w:after="0"/>
              <w:rPr>
                <w:rFonts w:ascii="Arial" w:hAnsi="Arial" w:cs="Arial"/>
                <w:sz w:val="22"/>
                <w:szCs w:val="22"/>
              </w:rPr>
            </w:pPr>
          </w:p>
        </w:tc>
        <w:tc>
          <w:tcPr>
            <w:tcW w:w="1087" w:type="dxa"/>
          </w:tcPr>
          <w:p w14:paraId="26A23CA8" w14:textId="68A3FCC6" w:rsidR="00296901" w:rsidRPr="00E6162C" w:rsidRDefault="00296901" w:rsidP="00CF1E59">
            <w:pPr>
              <w:pStyle w:val="NormalWeb"/>
              <w:spacing w:after="0"/>
              <w:rPr>
                <w:rFonts w:ascii="Arial" w:hAnsi="Arial" w:cs="Arial"/>
                <w:sz w:val="22"/>
                <w:szCs w:val="22"/>
              </w:rPr>
            </w:pPr>
          </w:p>
        </w:tc>
      </w:tr>
      <w:tr w:rsidR="00296901" w:rsidRPr="00E6162C" w14:paraId="19517A61" w14:textId="77777777" w:rsidTr="00395000">
        <w:trPr>
          <w:jc w:val="center"/>
        </w:trPr>
        <w:tc>
          <w:tcPr>
            <w:tcW w:w="3455" w:type="dxa"/>
            <w:shd w:val="clear" w:color="auto" w:fill="auto"/>
          </w:tcPr>
          <w:p w14:paraId="7C98264B" w14:textId="2BFBD47F" w:rsidR="00296901" w:rsidRPr="00E6162C" w:rsidRDefault="00296901" w:rsidP="00CF1E59">
            <w:pPr>
              <w:pStyle w:val="NormalWeb"/>
              <w:spacing w:after="0"/>
              <w:rPr>
                <w:rFonts w:ascii="Arial" w:hAnsi="Arial" w:cs="Arial"/>
                <w:sz w:val="22"/>
                <w:szCs w:val="22"/>
              </w:rPr>
            </w:pPr>
            <w:r w:rsidRPr="00E6162C">
              <w:rPr>
                <w:rFonts w:ascii="Arial" w:hAnsi="Arial" w:cs="Arial"/>
                <w:sz w:val="22"/>
                <w:szCs w:val="22"/>
              </w:rPr>
              <w:t xml:space="preserve">Total Program Credits </w:t>
            </w:r>
          </w:p>
        </w:tc>
        <w:tc>
          <w:tcPr>
            <w:tcW w:w="0" w:type="auto"/>
            <w:shd w:val="clear" w:color="auto" w:fill="auto"/>
          </w:tcPr>
          <w:p w14:paraId="7401FEA2" w14:textId="67117ED6" w:rsidR="00296901" w:rsidRPr="00E6162C" w:rsidRDefault="00296901" w:rsidP="00CF1E59">
            <w:pPr>
              <w:pStyle w:val="NormalWeb"/>
              <w:spacing w:after="0"/>
              <w:rPr>
                <w:rFonts w:ascii="Arial" w:hAnsi="Arial" w:cs="Arial"/>
                <w:sz w:val="22"/>
                <w:szCs w:val="22"/>
              </w:rPr>
            </w:pPr>
          </w:p>
        </w:tc>
        <w:tc>
          <w:tcPr>
            <w:tcW w:w="0" w:type="auto"/>
            <w:shd w:val="clear" w:color="auto" w:fill="auto"/>
          </w:tcPr>
          <w:p w14:paraId="0B928291" w14:textId="52D73FB7" w:rsidR="00296901" w:rsidRPr="00E6162C" w:rsidRDefault="00296901" w:rsidP="003C5630">
            <w:pPr>
              <w:pStyle w:val="NormalWeb"/>
              <w:spacing w:after="0"/>
              <w:jc w:val="center"/>
              <w:rPr>
                <w:rFonts w:ascii="Arial" w:hAnsi="Arial" w:cs="Arial"/>
                <w:sz w:val="22"/>
                <w:szCs w:val="22"/>
              </w:rPr>
            </w:pPr>
            <w:r w:rsidRPr="00E6162C">
              <w:rPr>
                <w:rFonts w:ascii="Arial" w:hAnsi="Arial" w:cs="Arial"/>
                <w:sz w:val="22"/>
                <w:szCs w:val="22"/>
              </w:rPr>
              <w:t>3</w:t>
            </w:r>
            <w:r w:rsidR="00D73ECF">
              <w:rPr>
                <w:rFonts w:ascii="Arial" w:hAnsi="Arial" w:cs="Arial"/>
                <w:sz w:val="22"/>
                <w:szCs w:val="22"/>
              </w:rPr>
              <w:t>7</w:t>
            </w:r>
          </w:p>
        </w:tc>
        <w:tc>
          <w:tcPr>
            <w:tcW w:w="1175" w:type="dxa"/>
            <w:shd w:val="clear" w:color="auto" w:fill="auto"/>
          </w:tcPr>
          <w:p w14:paraId="0EA7B5F1" w14:textId="03B89203" w:rsidR="00296901" w:rsidRPr="00E6162C" w:rsidRDefault="00296901" w:rsidP="00CF1E59">
            <w:pPr>
              <w:pStyle w:val="NormalWeb"/>
              <w:spacing w:after="0"/>
              <w:rPr>
                <w:rFonts w:ascii="Arial" w:hAnsi="Arial" w:cs="Arial"/>
                <w:sz w:val="22"/>
                <w:szCs w:val="22"/>
              </w:rPr>
            </w:pPr>
          </w:p>
        </w:tc>
        <w:tc>
          <w:tcPr>
            <w:tcW w:w="1087" w:type="dxa"/>
          </w:tcPr>
          <w:p w14:paraId="52FB9A0B" w14:textId="5AC63715" w:rsidR="00296901" w:rsidRPr="00E6162C" w:rsidRDefault="00296901" w:rsidP="00CF1E59">
            <w:pPr>
              <w:pStyle w:val="NormalWeb"/>
              <w:spacing w:after="0"/>
              <w:rPr>
                <w:rFonts w:ascii="Arial" w:hAnsi="Arial" w:cs="Arial"/>
                <w:sz w:val="22"/>
                <w:szCs w:val="22"/>
              </w:rPr>
            </w:pPr>
          </w:p>
        </w:tc>
      </w:tr>
    </w:tbl>
    <w:p w14:paraId="6C8F3C55" w14:textId="77777777" w:rsidR="00F8086F" w:rsidRDefault="00F8086F" w:rsidP="00010D30">
      <w:pPr>
        <w:rPr>
          <w:rFonts w:ascii="Arial" w:hAnsi="Arial" w:cs="Arial"/>
          <w:b/>
          <w:sz w:val="22"/>
          <w:szCs w:val="22"/>
        </w:rPr>
      </w:pPr>
    </w:p>
    <w:p w14:paraId="374707DC" w14:textId="77777777" w:rsidR="00F8086F" w:rsidRDefault="00F8086F" w:rsidP="00010D30">
      <w:pPr>
        <w:rPr>
          <w:rFonts w:ascii="Arial" w:hAnsi="Arial" w:cs="Arial"/>
          <w:b/>
          <w:sz w:val="22"/>
          <w:szCs w:val="22"/>
        </w:rPr>
      </w:pPr>
    </w:p>
    <w:p w14:paraId="7F53748B" w14:textId="77777777" w:rsidR="00364378" w:rsidRDefault="00364378" w:rsidP="00010D30">
      <w:pPr>
        <w:rPr>
          <w:rFonts w:ascii="Arial" w:hAnsi="Arial" w:cs="Arial"/>
          <w:b/>
          <w:sz w:val="22"/>
          <w:szCs w:val="22"/>
        </w:rPr>
      </w:pPr>
    </w:p>
    <w:p w14:paraId="73B95311" w14:textId="2C6D7CA4" w:rsidR="00010D30" w:rsidRPr="00E6162C" w:rsidRDefault="00B57494" w:rsidP="00010D30">
      <w:pPr>
        <w:rPr>
          <w:rFonts w:ascii="Arial" w:hAnsi="Arial" w:cs="Arial"/>
          <w:b/>
          <w:sz w:val="22"/>
          <w:szCs w:val="22"/>
        </w:rPr>
      </w:pPr>
      <w:bookmarkStart w:id="0" w:name="_GoBack"/>
      <w:bookmarkEnd w:id="0"/>
      <w:r w:rsidRPr="00E6162C">
        <w:rPr>
          <w:rFonts w:ascii="Arial" w:hAnsi="Arial" w:cs="Arial"/>
          <w:b/>
          <w:sz w:val="22"/>
          <w:szCs w:val="22"/>
        </w:rPr>
        <w:lastRenderedPageBreak/>
        <w:t>A.2</w:t>
      </w:r>
      <w:r w:rsidR="005B4216" w:rsidRPr="00E6162C">
        <w:rPr>
          <w:rFonts w:ascii="Arial" w:hAnsi="Arial" w:cs="Arial"/>
          <w:b/>
          <w:sz w:val="22"/>
          <w:szCs w:val="22"/>
        </w:rPr>
        <w:t>. Examples</w:t>
      </w:r>
      <w:r w:rsidR="00D010DD">
        <w:rPr>
          <w:rFonts w:ascii="Arial" w:hAnsi="Arial" w:cs="Arial"/>
          <w:b/>
          <w:sz w:val="22"/>
          <w:szCs w:val="22"/>
        </w:rPr>
        <w:t xml:space="preserve"> of </w:t>
      </w:r>
      <w:r w:rsidR="008B3437" w:rsidRPr="00E6162C">
        <w:rPr>
          <w:rFonts w:ascii="Arial" w:hAnsi="Arial" w:cs="Arial"/>
          <w:b/>
          <w:sz w:val="22"/>
          <w:szCs w:val="22"/>
        </w:rPr>
        <w:t xml:space="preserve">Spring </w:t>
      </w:r>
      <w:r w:rsidR="00114DF6" w:rsidRPr="00E6162C">
        <w:rPr>
          <w:rFonts w:ascii="Arial" w:hAnsi="Arial" w:cs="Arial"/>
          <w:b/>
          <w:sz w:val="22"/>
          <w:szCs w:val="22"/>
        </w:rPr>
        <w:t xml:space="preserve">Electives:  </w:t>
      </w:r>
      <w:r w:rsidR="00AD06AD">
        <w:rPr>
          <w:rFonts w:ascii="Arial" w:hAnsi="Arial" w:cs="Arial"/>
          <w:b/>
          <w:sz w:val="22"/>
          <w:szCs w:val="22"/>
        </w:rPr>
        <w:t>may change in spring and summer</w:t>
      </w:r>
    </w:p>
    <w:p w14:paraId="27B49A6E" w14:textId="77777777" w:rsidR="00010D30" w:rsidRPr="00E6162C" w:rsidRDefault="00010D30" w:rsidP="00010D3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1371"/>
        <w:gridCol w:w="974"/>
        <w:gridCol w:w="1207"/>
      </w:tblGrid>
      <w:tr w:rsidR="0076667E" w:rsidRPr="00E6162C" w14:paraId="09FA0671" w14:textId="77777777" w:rsidTr="004B45CA">
        <w:trPr>
          <w:trHeight w:val="377"/>
          <w:jc w:val="center"/>
        </w:trPr>
        <w:tc>
          <w:tcPr>
            <w:tcW w:w="0" w:type="auto"/>
            <w:shd w:val="clear" w:color="auto" w:fill="EEECE1"/>
          </w:tcPr>
          <w:p w14:paraId="7AFBE0A7" w14:textId="77777777" w:rsidR="0076667E" w:rsidRPr="00E6162C" w:rsidRDefault="0076667E" w:rsidP="00010D30">
            <w:pPr>
              <w:jc w:val="center"/>
              <w:rPr>
                <w:rFonts w:ascii="Arial" w:hAnsi="Arial" w:cs="Arial"/>
                <w:b/>
                <w:sz w:val="22"/>
                <w:szCs w:val="22"/>
              </w:rPr>
            </w:pPr>
            <w:r w:rsidRPr="00E6162C">
              <w:rPr>
                <w:rFonts w:ascii="Arial" w:hAnsi="Arial" w:cs="Arial"/>
                <w:b/>
                <w:sz w:val="22"/>
                <w:szCs w:val="22"/>
              </w:rPr>
              <w:t>Courses</w:t>
            </w:r>
          </w:p>
        </w:tc>
        <w:tc>
          <w:tcPr>
            <w:tcW w:w="1371" w:type="dxa"/>
            <w:shd w:val="clear" w:color="auto" w:fill="EEECE1"/>
          </w:tcPr>
          <w:p w14:paraId="2BE653EA" w14:textId="77777777" w:rsidR="0076667E" w:rsidRPr="00E6162C" w:rsidRDefault="0076667E" w:rsidP="00010D30">
            <w:pPr>
              <w:jc w:val="center"/>
              <w:rPr>
                <w:rFonts w:ascii="Arial" w:hAnsi="Arial" w:cs="Arial"/>
                <w:b/>
                <w:sz w:val="22"/>
                <w:szCs w:val="22"/>
              </w:rPr>
            </w:pPr>
            <w:r w:rsidRPr="00E6162C">
              <w:rPr>
                <w:rFonts w:ascii="Arial" w:hAnsi="Arial" w:cs="Arial"/>
                <w:b/>
                <w:sz w:val="22"/>
                <w:szCs w:val="22"/>
              </w:rPr>
              <w:t>Code</w:t>
            </w:r>
          </w:p>
        </w:tc>
        <w:tc>
          <w:tcPr>
            <w:tcW w:w="0" w:type="auto"/>
            <w:shd w:val="clear" w:color="auto" w:fill="EEECE1"/>
          </w:tcPr>
          <w:p w14:paraId="3E2E0B8E" w14:textId="77777777" w:rsidR="0076667E" w:rsidRPr="00E6162C" w:rsidRDefault="0076667E" w:rsidP="00010D30">
            <w:pPr>
              <w:jc w:val="center"/>
              <w:rPr>
                <w:rFonts w:ascii="Arial" w:hAnsi="Arial" w:cs="Arial"/>
                <w:b/>
                <w:sz w:val="22"/>
                <w:szCs w:val="22"/>
              </w:rPr>
            </w:pPr>
            <w:r w:rsidRPr="00E6162C">
              <w:rPr>
                <w:rFonts w:ascii="Arial" w:hAnsi="Arial" w:cs="Arial"/>
                <w:b/>
                <w:sz w:val="22"/>
                <w:szCs w:val="22"/>
              </w:rPr>
              <w:t>Credits</w:t>
            </w:r>
          </w:p>
        </w:tc>
        <w:tc>
          <w:tcPr>
            <w:tcW w:w="0" w:type="auto"/>
            <w:shd w:val="clear" w:color="auto" w:fill="EEECE1"/>
          </w:tcPr>
          <w:p w14:paraId="077E0E5F" w14:textId="77777777" w:rsidR="0076667E" w:rsidRPr="00E6162C" w:rsidRDefault="0076667E" w:rsidP="00010D30">
            <w:pPr>
              <w:jc w:val="center"/>
              <w:rPr>
                <w:rFonts w:ascii="Arial" w:hAnsi="Arial" w:cs="Arial"/>
                <w:b/>
                <w:sz w:val="22"/>
                <w:szCs w:val="22"/>
              </w:rPr>
            </w:pPr>
            <w:r w:rsidRPr="00E6162C">
              <w:rPr>
                <w:rFonts w:ascii="Arial" w:hAnsi="Arial" w:cs="Arial"/>
                <w:b/>
                <w:sz w:val="22"/>
                <w:szCs w:val="22"/>
              </w:rPr>
              <w:t>Semester</w:t>
            </w:r>
          </w:p>
        </w:tc>
      </w:tr>
      <w:tr w:rsidR="0076667E" w:rsidRPr="00E6162C" w14:paraId="3794DDAB" w14:textId="77777777" w:rsidTr="004B45CA">
        <w:trPr>
          <w:jc w:val="center"/>
        </w:trPr>
        <w:tc>
          <w:tcPr>
            <w:tcW w:w="0" w:type="auto"/>
            <w:shd w:val="clear" w:color="auto" w:fill="auto"/>
          </w:tcPr>
          <w:p w14:paraId="57D5CBCE" w14:textId="77777777" w:rsidR="0076667E" w:rsidRPr="00E6162C" w:rsidRDefault="0076667E" w:rsidP="0025447D">
            <w:pPr>
              <w:rPr>
                <w:rFonts w:ascii="Arial" w:hAnsi="Arial" w:cs="Arial"/>
                <w:sz w:val="22"/>
                <w:szCs w:val="22"/>
              </w:rPr>
            </w:pPr>
            <w:r w:rsidRPr="00E6162C">
              <w:rPr>
                <w:rFonts w:ascii="Arial" w:hAnsi="Arial" w:cs="Arial"/>
                <w:sz w:val="22"/>
                <w:szCs w:val="22"/>
              </w:rPr>
              <w:t>Applied Biostatistics 2</w:t>
            </w:r>
          </w:p>
        </w:tc>
        <w:tc>
          <w:tcPr>
            <w:tcW w:w="1371" w:type="dxa"/>
            <w:shd w:val="clear" w:color="auto" w:fill="auto"/>
          </w:tcPr>
          <w:p w14:paraId="3FF884DD" w14:textId="77777777" w:rsidR="0076667E" w:rsidRPr="00E6162C" w:rsidRDefault="0076667E" w:rsidP="0025447D">
            <w:pPr>
              <w:rPr>
                <w:rFonts w:ascii="Arial" w:hAnsi="Arial" w:cs="Arial"/>
                <w:sz w:val="22"/>
                <w:szCs w:val="22"/>
              </w:rPr>
            </w:pPr>
            <w:r w:rsidRPr="00E6162C">
              <w:rPr>
                <w:rFonts w:ascii="Arial" w:hAnsi="Arial" w:cs="Arial"/>
                <w:sz w:val="22"/>
                <w:szCs w:val="22"/>
              </w:rPr>
              <w:t>BIOS 603</w:t>
            </w:r>
          </w:p>
        </w:tc>
        <w:tc>
          <w:tcPr>
            <w:tcW w:w="0" w:type="auto"/>
            <w:shd w:val="clear" w:color="auto" w:fill="auto"/>
          </w:tcPr>
          <w:p w14:paraId="3C0DE2C2" w14:textId="77777777" w:rsidR="0076667E" w:rsidRPr="00E6162C" w:rsidRDefault="0076667E" w:rsidP="00010D30">
            <w:pPr>
              <w:jc w:val="center"/>
              <w:rPr>
                <w:rFonts w:ascii="Arial" w:hAnsi="Arial" w:cs="Arial"/>
                <w:sz w:val="22"/>
                <w:szCs w:val="22"/>
              </w:rPr>
            </w:pPr>
            <w:r w:rsidRPr="00E6162C">
              <w:rPr>
                <w:rFonts w:ascii="Arial" w:hAnsi="Arial" w:cs="Arial"/>
                <w:sz w:val="22"/>
                <w:szCs w:val="22"/>
              </w:rPr>
              <w:t>3</w:t>
            </w:r>
          </w:p>
        </w:tc>
        <w:tc>
          <w:tcPr>
            <w:tcW w:w="0" w:type="auto"/>
            <w:shd w:val="clear" w:color="auto" w:fill="auto"/>
          </w:tcPr>
          <w:p w14:paraId="7BC10976" w14:textId="77777777" w:rsidR="0076667E" w:rsidRPr="00E6162C" w:rsidRDefault="0076667E" w:rsidP="0025447D">
            <w:pPr>
              <w:rPr>
                <w:rFonts w:ascii="Arial" w:hAnsi="Arial" w:cs="Arial"/>
                <w:sz w:val="22"/>
                <w:szCs w:val="22"/>
              </w:rPr>
            </w:pPr>
            <w:r w:rsidRPr="00E6162C">
              <w:rPr>
                <w:rFonts w:ascii="Arial" w:hAnsi="Arial" w:cs="Arial"/>
                <w:sz w:val="22"/>
                <w:szCs w:val="22"/>
              </w:rPr>
              <w:t>Spring</w:t>
            </w:r>
          </w:p>
        </w:tc>
      </w:tr>
      <w:tr w:rsidR="0076667E" w:rsidRPr="00E6162C" w14:paraId="1C4AFCA5" w14:textId="77777777" w:rsidTr="004B45CA">
        <w:trPr>
          <w:jc w:val="center"/>
        </w:trPr>
        <w:tc>
          <w:tcPr>
            <w:tcW w:w="0" w:type="auto"/>
            <w:shd w:val="clear" w:color="auto" w:fill="auto"/>
          </w:tcPr>
          <w:p w14:paraId="6508AEE1" w14:textId="77777777" w:rsidR="0076667E" w:rsidRPr="00E6162C" w:rsidRDefault="0076667E" w:rsidP="0025447D">
            <w:pPr>
              <w:rPr>
                <w:rFonts w:ascii="Arial" w:hAnsi="Arial" w:cs="Arial"/>
                <w:sz w:val="22"/>
                <w:szCs w:val="22"/>
              </w:rPr>
            </w:pPr>
            <w:r w:rsidRPr="00E6162C">
              <w:rPr>
                <w:rFonts w:ascii="Arial" w:hAnsi="Arial" w:cs="Arial"/>
                <w:sz w:val="22"/>
                <w:szCs w:val="22"/>
              </w:rPr>
              <w:t>Applied Healthcare Leadership</w:t>
            </w:r>
          </w:p>
        </w:tc>
        <w:tc>
          <w:tcPr>
            <w:tcW w:w="1371" w:type="dxa"/>
            <w:shd w:val="clear" w:color="auto" w:fill="auto"/>
          </w:tcPr>
          <w:p w14:paraId="1929CBB3" w14:textId="77777777" w:rsidR="0076667E" w:rsidRPr="00E6162C" w:rsidRDefault="0076667E" w:rsidP="0025447D">
            <w:pPr>
              <w:rPr>
                <w:rFonts w:ascii="Arial" w:hAnsi="Arial" w:cs="Arial"/>
                <w:sz w:val="22"/>
                <w:szCs w:val="22"/>
              </w:rPr>
            </w:pPr>
            <w:r w:rsidRPr="00E6162C">
              <w:rPr>
                <w:rFonts w:ascii="Arial" w:hAnsi="Arial" w:cs="Arial"/>
                <w:sz w:val="22"/>
                <w:szCs w:val="22"/>
              </w:rPr>
              <w:t>HPML 791</w:t>
            </w:r>
          </w:p>
        </w:tc>
        <w:tc>
          <w:tcPr>
            <w:tcW w:w="0" w:type="auto"/>
            <w:shd w:val="clear" w:color="auto" w:fill="auto"/>
          </w:tcPr>
          <w:p w14:paraId="73786352" w14:textId="77777777" w:rsidR="0076667E" w:rsidRPr="00E6162C" w:rsidRDefault="0076667E" w:rsidP="00010D30">
            <w:pPr>
              <w:jc w:val="center"/>
              <w:rPr>
                <w:rFonts w:ascii="Arial" w:hAnsi="Arial" w:cs="Arial"/>
                <w:sz w:val="22"/>
                <w:szCs w:val="22"/>
              </w:rPr>
            </w:pPr>
            <w:r w:rsidRPr="00E6162C">
              <w:rPr>
                <w:rFonts w:ascii="Arial" w:hAnsi="Arial" w:cs="Arial"/>
                <w:sz w:val="22"/>
                <w:szCs w:val="22"/>
              </w:rPr>
              <w:t>3</w:t>
            </w:r>
          </w:p>
        </w:tc>
        <w:tc>
          <w:tcPr>
            <w:tcW w:w="0" w:type="auto"/>
            <w:shd w:val="clear" w:color="auto" w:fill="auto"/>
          </w:tcPr>
          <w:p w14:paraId="6C874410" w14:textId="77777777" w:rsidR="0076667E" w:rsidRPr="00E6162C" w:rsidRDefault="0076667E" w:rsidP="0025447D">
            <w:pPr>
              <w:rPr>
                <w:rFonts w:ascii="Arial" w:hAnsi="Arial" w:cs="Arial"/>
                <w:sz w:val="22"/>
                <w:szCs w:val="22"/>
              </w:rPr>
            </w:pPr>
            <w:r w:rsidRPr="00E6162C">
              <w:rPr>
                <w:rFonts w:ascii="Arial" w:hAnsi="Arial" w:cs="Arial"/>
                <w:sz w:val="22"/>
                <w:szCs w:val="22"/>
              </w:rPr>
              <w:t>Spring</w:t>
            </w:r>
          </w:p>
        </w:tc>
      </w:tr>
      <w:tr w:rsidR="0076667E" w:rsidRPr="00E6162C" w14:paraId="0FEBEFB3" w14:textId="77777777" w:rsidTr="004B45CA">
        <w:trPr>
          <w:jc w:val="center"/>
        </w:trPr>
        <w:tc>
          <w:tcPr>
            <w:tcW w:w="0" w:type="auto"/>
            <w:shd w:val="clear" w:color="auto" w:fill="auto"/>
          </w:tcPr>
          <w:p w14:paraId="78FFD911" w14:textId="77777777" w:rsidR="0076667E" w:rsidRPr="00E6162C" w:rsidRDefault="0076667E" w:rsidP="0025447D">
            <w:pPr>
              <w:rPr>
                <w:rFonts w:ascii="Arial" w:hAnsi="Arial" w:cs="Arial"/>
                <w:sz w:val="22"/>
                <w:szCs w:val="22"/>
              </w:rPr>
            </w:pPr>
            <w:r w:rsidRPr="00E6162C">
              <w:rPr>
                <w:rFonts w:ascii="Arial" w:hAnsi="Arial" w:cs="Arial"/>
                <w:sz w:val="22"/>
                <w:szCs w:val="22"/>
              </w:rPr>
              <w:t>Clinical Research Methods</w:t>
            </w:r>
          </w:p>
        </w:tc>
        <w:tc>
          <w:tcPr>
            <w:tcW w:w="1371" w:type="dxa"/>
            <w:shd w:val="clear" w:color="auto" w:fill="auto"/>
          </w:tcPr>
          <w:p w14:paraId="0A3761E8" w14:textId="77777777" w:rsidR="0076667E" w:rsidRPr="00E6162C" w:rsidRDefault="0076667E" w:rsidP="0025447D">
            <w:pPr>
              <w:rPr>
                <w:rFonts w:ascii="Arial" w:hAnsi="Arial" w:cs="Arial"/>
                <w:sz w:val="22"/>
                <w:szCs w:val="22"/>
              </w:rPr>
            </w:pPr>
            <w:r w:rsidRPr="00E6162C">
              <w:rPr>
                <w:rFonts w:ascii="Arial" w:hAnsi="Arial" w:cs="Arial"/>
                <w:sz w:val="22"/>
                <w:szCs w:val="22"/>
              </w:rPr>
              <w:t>PUBH 662</w:t>
            </w:r>
          </w:p>
        </w:tc>
        <w:tc>
          <w:tcPr>
            <w:tcW w:w="0" w:type="auto"/>
            <w:shd w:val="clear" w:color="auto" w:fill="auto"/>
          </w:tcPr>
          <w:p w14:paraId="09B3B729" w14:textId="77777777" w:rsidR="0076667E" w:rsidRPr="00E6162C" w:rsidRDefault="0076667E" w:rsidP="00010D30">
            <w:pPr>
              <w:jc w:val="center"/>
              <w:rPr>
                <w:rFonts w:ascii="Arial" w:hAnsi="Arial" w:cs="Arial"/>
                <w:sz w:val="22"/>
                <w:szCs w:val="22"/>
              </w:rPr>
            </w:pPr>
            <w:r w:rsidRPr="00E6162C">
              <w:rPr>
                <w:rFonts w:ascii="Arial" w:hAnsi="Arial" w:cs="Arial"/>
                <w:sz w:val="22"/>
                <w:szCs w:val="22"/>
              </w:rPr>
              <w:t>3</w:t>
            </w:r>
          </w:p>
        </w:tc>
        <w:tc>
          <w:tcPr>
            <w:tcW w:w="0" w:type="auto"/>
            <w:shd w:val="clear" w:color="auto" w:fill="auto"/>
          </w:tcPr>
          <w:p w14:paraId="4E864402" w14:textId="77777777" w:rsidR="0076667E" w:rsidRPr="00E6162C" w:rsidRDefault="0076667E" w:rsidP="0025447D">
            <w:pPr>
              <w:rPr>
                <w:rFonts w:ascii="Arial" w:hAnsi="Arial" w:cs="Arial"/>
                <w:sz w:val="22"/>
                <w:szCs w:val="22"/>
              </w:rPr>
            </w:pPr>
            <w:r w:rsidRPr="00E6162C">
              <w:rPr>
                <w:rFonts w:ascii="Arial" w:hAnsi="Arial" w:cs="Arial"/>
                <w:sz w:val="22"/>
                <w:szCs w:val="22"/>
              </w:rPr>
              <w:t>Spring</w:t>
            </w:r>
          </w:p>
        </w:tc>
      </w:tr>
      <w:tr w:rsidR="0076667E" w:rsidRPr="00E6162C" w14:paraId="6F6B7CEE" w14:textId="77777777" w:rsidTr="004B45CA">
        <w:trPr>
          <w:jc w:val="center"/>
        </w:trPr>
        <w:tc>
          <w:tcPr>
            <w:tcW w:w="0" w:type="auto"/>
            <w:shd w:val="clear" w:color="auto" w:fill="auto"/>
          </w:tcPr>
          <w:p w14:paraId="695759E0" w14:textId="77777777" w:rsidR="0076667E" w:rsidRPr="00E6162C" w:rsidRDefault="0076667E" w:rsidP="0025447D">
            <w:pPr>
              <w:rPr>
                <w:rFonts w:ascii="Arial" w:hAnsi="Arial" w:cs="Arial"/>
                <w:sz w:val="22"/>
                <w:szCs w:val="22"/>
              </w:rPr>
            </w:pPr>
            <w:r w:rsidRPr="00E6162C">
              <w:rPr>
                <w:rFonts w:ascii="Arial" w:hAnsi="Arial" w:cs="Arial"/>
                <w:sz w:val="22"/>
                <w:szCs w:val="22"/>
              </w:rPr>
              <w:t>Environmental Health</w:t>
            </w:r>
          </w:p>
        </w:tc>
        <w:tc>
          <w:tcPr>
            <w:tcW w:w="1371" w:type="dxa"/>
            <w:shd w:val="clear" w:color="auto" w:fill="auto"/>
          </w:tcPr>
          <w:p w14:paraId="571FDAE3" w14:textId="77777777" w:rsidR="0076667E" w:rsidRPr="00E6162C" w:rsidRDefault="0076667E" w:rsidP="0025447D">
            <w:pPr>
              <w:rPr>
                <w:rFonts w:ascii="Arial" w:hAnsi="Arial" w:cs="Arial"/>
                <w:sz w:val="22"/>
                <w:szCs w:val="22"/>
              </w:rPr>
            </w:pPr>
            <w:r w:rsidRPr="00E6162C">
              <w:rPr>
                <w:rFonts w:ascii="Arial" w:hAnsi="Arial" w:cs="Arial"/>
                <w:sz w:val="22"/>
                <w:szCs w:val="22"/>
              </w:rPr>
              <w:t>OEHS 601</w:t>
            </w:r>
          </w:p>
        </w:tc>
        <w:tc>
          <w:tcPr>
            <w:tcW w:w="0" w:type="auto"/>
            <w:shd w:val="clear" w:color="auto" w:fill="auto"/>
          </w:tcPr>
          <w:p w14:paraId="7C1D219C" w14:textId="77777777" w:rsidR="0076667E" w:rsidRPr="00E6162C" w:rsidRDefault="0076667E" w:rsidP="00010D30">
            <w:pPr>
              <w:jc w:val="center"/>
              <w:rPr>
                <w:rFonts w:ascii="Arial" w:hAnsi="Arial" w:cs="Arial"/>
                <w:sz w:val="22"/>
                <w:szCs w:val="22"/>
              </w:rPr>
            </w:pPr>
            <w:r w:rsidRPr="00E6162C">
              <w:rPr>
                <w:rFonts w:ascii="Arial" w:hAnsi="Arial" w:cs="Arial"/>
                <w:sz w:val="22"/>
                <w:szCs w:val="22"/>
              </w:rPr>
              <w:t>3</w:t>
            </w:r>
          </w:p>
        </w:tc>
        <w:tc>
          <w:tcPr>
            <w:tcW w:w="0" w:type="auto"/>
            <w:shd w:val="clear" w:color="auto" w:fill="auto"/>
          </w:tcPr>
          <w:p w14:paraId="049F5423" w14:textId="77777777" w:rsidR="0076667E" w:rsidRPr="00E6162C" w:rsidRDefault="0076667E" w:rsidP="0025447D">
            <w:pPr>
              <w:rPr>
                <w:rFonts w:ascii="Arial" w:hAnsi="Arial" w:cs="Arial"/>
                <w:sz w:val="22"/>
                <w:szCs w:val="22"/>
              </w:rPr>
            </w:pPr>
            <w:r w:rsidRPr="00E6162C">
              <w:rPr>
                <w:rFonts w:ascii="Arial" w:hAnsi="Arial" w:cs="Arial"/>
                <w:sz w:val="22"/>
                <w:szCs w:val="22"/>
              </w:rPr>
              <w:t>Spring</w:t>
            </w:r>
          </w:p>
        </w:tc>
      </w:tr>
      <w:tr w:rsidR="0076667E" w:rsidRPr="00E6162C" w14:paraId="1619F0EF" w14:textId="77777777" w:rsidTr="004B45CA">
        <w:trPr>
          <w:jc w:val="center"/>
        </w:trPr>
        <w:tc>
          <w:tcPr>
            <w:tcW w:w="0" w:type="auto"/>
            <w:shd w:val="clear" w:color="auto" w:fill="auto"/>
          </w:tcPr>
          <w:p w14:paraId="09A4BBD6" w14:textId="77777777" w:rsidR="0076667E" w:rsidRPr="00E6162C" w:rsidRDefault="0076667E" w:rsidP="0025447D">
            <w:pPr>
              <w:rPr>
                <w:rFonts w:ascii="Arial" w:hAnsi="Arial" w:cs="Arial"/>
                <w:sz w:val="22"/>
                <w:szCs w:val="22"/>
              </w:rPr>
            </w:pPr>
            <w:r w:rsidRPr="00E6162C">
              <w:rPr>
                <w:rFonts w:ascii="Arial" w:hAnsi="Arial" w:cs="Arial"/>
                <w:sz w:val="22"/>
                <w:szCs w:val="22"/>
              </w:rPr>
              <w:t>Healthcare and Insurance: Medicaid, Medicare and</w:t>
            </w:r>
          </w:p>
          <w:p w14:paraId="0FC6C082" w14:textId="77777777" w:rsidR="0076667E" w:rsidRPr="00E6162C" w:rsidRDefault="0076667E" w:rsidP="0025447D">
            <w:pPr>
              <w:rPr>
                <w:rFonts w:ascii="Arial" w:hAnsi="Arial" w:cs="Arial"/>
                <w:sz w:val="22"/>
                <w:szCs w:val="22"/>
              </w:rPr>
            </w:pPr>
            <w:r w:rsidRPr="00E6162C">
              <w:rPr>
                <w:rFonts w:ascii="Arial" w:hAnsi="Arial" w:cs="Arial"/>
                <w:sz w:val="22"/>
                <w:szCs w:val="22"/>
              </w:rPr>
              <w:t>the Affordable Care Act</w:t>
            </w:r>
          </w:p>
        </w:tc>
        <w:tc>
          <w:tcPr>
            <w:tcW w:w="1371" w:type="dxa"/>
            <w:shd w:val="clear" w:color="auto" w:fill="auto"/>
          </w:tcPr>
          <w:p w14:paraId="56D404CE" w14:textId="77777777" w:rsidR="0076667E" w:rsidRPr="00E6162C" w:rsidRDefault="0076667E" w:rsidP="0025447D">
            <w:pPr>
              <w:rPr>
                <w:rFonts w:ascii="Arial" w:hAnsi="Arial" w:cs="Arial"/>
                <w:sz w:val="22"/>
                <w:szCs w:val="22"/>
              </w:rPr>
            </w:pPr>
            <w:r w:rsidRPr="00E6162C">
              <w:rPr>
                <w:rFonts w:ascii="Arial" w:hAnsi="Arial" w:cs="Arial"/>
                <w:sz w:val="22"/>
                <w:szCs w:val="22"/>
              </w:rPr>
              <w:t>HPML 675</w:t>
            </w:r>
          </w:p>
        </w:tc>
        <w:tc>
          <w:tcPr>
            <w:tcW w:w="0" w:type="auto"/>
            <w:shd w:val="clear" w:color="auto" w:fill="auto"/>
          </w:tcPr>
          <w:p w14:paraId="1EC93AEA" w14:textId="77777777" w:rsidR="0076667E" w:rsidRPr="00E6162C" w:rsidRDefault="0076667E" w:rsidP="00010D30">
            <w:pPr>
              <w:jc w:val="center"/>
              <w:rPr>
                <w:rFonts w:ascii="Arial" w:hAnsi="Arial" w:cs="Arial"/>
                <w:sz w:val="22"/>
                <w:szCs w:val="22"/>
              </w:rPr>
            </w:pPr>
            <w:r w:rsidRPr="00E6162C">
              <w:rPr>
                <w:rFonts w:ascii="Arial" w:hAnsi="Arial" w:cs="Arial"/>
                <w:sz w:val="22"/>
                <w:szCs w:val="22"/>
              </w:rPr>
              <w:t>3</w:t>
            </w:r>
          </w:p>
        </w:tc>
        <w:tc>
          <w:tcPr>
            <w:tcW w:w="0" w:type="auto"/>
            <w:shd w:val="clear" w:color="auto" w:fill="auto"/>
          </w:tcPr>
          <w:p w14:paraId="28E5E1F3" w14:textId="77777777" w:rsidR="0076667E" w:rsidRPr="00E6162C" w:rsidRDefault="0076667E" w:rsidP="0025447D">
            <w:pPr>
              <w:rPr>
                <w:rFonts w:ascii="Arial" w:hAnsi="Arial" w:cs="Arial"/>
                <w:sz w:val="22"/>
                <w:szCs w:val="22"/>
              </w:rPr>
            </w:pPr>
            <w:r w:rsidRPr="00E6162C">
              <w:rPr>
                <w:rFonts w:ascii="Arial" w:hAnsi="Arial" w:cs="Arial"/>
                <w:sz w:val="22"/>
                <w:szCs w:val="22"/>
              </w:rPr>
              <w:t>Spring</w:t>
            </w:r>
          </w:p>
        </w:tc>
      </w:tr>
      <w:tr w:rsidR="0076667E" w:rsidRPr="00E6162C" w14:paraId="24A2FBE1" w14:textId="77777777" w:rsidTr="004B45CA">
        <w:trPr>
          <w:jc w:val="center"/>
        </w:trPr>
        <w:tc>
          <w:tcPr>
            <w:tcW w:w="0" w:type="auto"/>
            <w:shd w:val="clear" w:color="auto" w:fill="auto"/>
          </w:tcPr>
          <w:p w14:paraId="7C3CC980" w14:textId="77777777" w:rsidR="0076667E" w:rsidRPr="00E6162C" w:rsidRDefault="0076667E" w:rsidP="0025447D">
            <w:pPr>
              <w:rPr>
                <w:rFonts w:ascii="Arial" w:hAnsi="Arial" w:cs="Arial"/>
                <w:sz w:val="22"/>
                <w:szCs w:val="22"/>
              </w:rPr>
            </w:pPr>
            <w:r w:rsidRPr="00E6162C">
              <w:rPr>
                <w:rFonts w:ascii="Arial" w:hAnsi="Arial" w:cs="Arial"/>
                <w:sz w:val="22"/>
                <w:szCs w:val="22"/>
              </w:rPr>
              <w:t>Immunology &amp; Biotechnology</w:t>
            </w:r>
          </w:p>
        </w:tc>
        <w:tc>
          <w:tcPr>
            <w:tcW w:w="1371" w:type="dxa"/>
            <w:shd w:val="clear" w:color="auto" w:fill="auto"/>
          </w:tcPr>
          <w:p w14:paraId="430B3B0C" w14:textId="77777777" w:rsidR="0076667E" w:rsidRPr="00E6162C" w:rsidRDefault="0076667E" w:rsidP="0025447D">
            <w:pPr>
              <w:rPr>
                <w:rFonts w:ascii="Arial" w:hAnsi="Arial" w:cs="Arial"/>
                <w:sz w:val="22"/>
                <w:szCs w:val="22"/>
              </w:rPr>
            </w:pPr>
            <w:r w:rsidRPr="00E6162C">
              <w:rPr>
                <w:rFonts w:ascii="Arial" w:hAnsi="Arial" w:cs="Arial"/>
                <w:sz w:val="22"/>
                <w:szCs w:val="22"/>
              </w:rPr>
              <w:t>PHAR 709</w:t>
            </w:r>
          </w:p>
        </w:tc>
        <w:tc>
          <w:tcPr>
            <w:tcW w:w="0" w:type="auto"/>
            <w:shd w:val="clear" w:color="auto" w:fill="auto"/>
          </w:tcPr>
          <w:p w14:paraId="20E50577" w14:textId="77777777" w:rsidR="0076667E" w:rsidRPr="00E6162C" w:rsidRDefault="0076667E" w:rsidP="00010D30">
            <w:pPr>
              <w:jc w:val="center"/>
              <w:rPr>
                <w:rFonts w:ascii="Arial" w:hAnsi="Arial" w:cs="Arial"/>
                <w:sz w:val="22"/>
                <w:szCs w:val="22"/>
              </w:rPr>
            </w:pPr>
            <w:r w:rsidRPr="00E6162C">
              <w:rPr>
                <w:rFonts w:ascii="Arial" w:hAnsi="Arial" w:cs="Arial"/>
                <w:sz w:val="22"/>
                <w:szCs w:val="22"/>
              </w:rPr>
              <w:t>3</w:t>
            </w:r>
          </w:p>
        </w:tc>
        <w:tc>
          <w:tcPr>
            <w:tcW w:w="0" w:type="auto"/>
            <w:shd w:val="clear" w:color="auto" w:fill="auto"/>
          </w:tcPr>
          <w:p w14:paraId="0D0F725C" w14:textId="77777777" w:rsidR="0076667E" w:rsidRPr="00E6162C" w:rsidRDefault="0076667E" w:rsidP="0025447D">
            <w:pPr>
              <w:rPr>
                <w:rFonts w:ascii="Arial" w:hAnsi="Arial" w:cs="Arial"/>
                <w:sz w:val="22"/>
                <w:szCs w:val="22"/>
              </w:rPr>
            </w:pPr>
            <w:r w:rsidRPr="00E6162C">
              <w:rPr>
                <w:rFonts w:ascii="Arial" w:hAnsi="Arial" w:cs="Arial"/>
                <w:sz w:val="22"/>
                <w:szCs w:val="22"/>
              </w:rPr>
              <w:t>Spring</w:t>
            </w:r>
          </w:p>
        </w:tc>
      </w:tr>
      <w:tr w:rsidR="0076667E" w:rsidRPr="00E6162C" w14:paraId="6FE9CDBC" w14:textId="77777777" w:rsidTr="004B45CA">
        <w:trPr>
          <w:jc w:val="center"/>
        </w:trPr>
        <w:tc>
          <w:tcPr>
            <w:tcW w:w="0" w:type="auto"/>
            <w:shd w:val="clear" w:color="auto" w:fill="auto"/>
          </w:tcPr>
          <w:p w14:paraId="1BA5B305" w14:textId="77777777" w:rsidR="0076667E" w:rsidRPr="00E6162C" w:rsidRDefault="0076667E" w:rsidP="0025447D">
            <w:pPr>
              <w:rPr>
                <w:rFonts w:ascii="Arial" w:hAnsi="Arial" w:cs="Arial"/>
                <w:sz w:val="22"/>
                <w:szCs w:val="22"/>
              </w:rPr>
            </w:pPr>
            <w:r w:rsidRPr="00E6162C">
              <w:rPr>
                <w:rFonts w:ascii="Arial" w:hAnsi="Arial" w:cs="Arial"/>
                <w:sz w:val="22"/>
                <w:szCs w:val="22"/>
              </w:rPr>
              <w:t>Microbial Pathogenesis</w:t>
            </w:r>
          </w:p>
        </w:tc>
        <w:tc>
          <w:tcPr>
            <w:tcW w:w="1371" w:type="dxa"/>
            <w:shd w:val="clear" w:color="auto" w:fill="auto"/>
          </w:tcPr>
          <w:p w14:paraId="3ED176D9" w14:textId="77777777" w:rsidR="0076667E" w:rsidRPr="00E6162C" w:rsidRDefault="0076667E" w:rsidP="0025447D">
            <w:pPr>
              <w:rPr>
                <w:rFonts w:ascii="Arial" w:hAnsi="Arial" w:cs="Arial"/>
                <w:sz w:val="22"/>
                <w:szCs w:val="22"/>
              </w:rPr>
            </w:pPr>
            <w:r w:rsidRPr="00E6162C">
              <w:rPr>
                <w:rFonts w:ascii="Arial" w:hAnsi="Arial" w:cs="Arial"/>
                <w:sz w:val="22"/>
                <w:szCs w:val="22"/>
              </w:rPr>
              <w:t>MICB 784</w:t>
            </w:r>
          </w:p>
        </w:tc>
        <w:tc>
          <w:tcPr>
            <w:tcW w:w="0" w:type="auto"/>
            <w:shd w:val="clear" w:color="auto" w:fill="auto"/>
          </w:tcPr>
          <w:p w14:paraId="04C926DF" w14:textId="77777777" w:rsidR="0076667E" w:rsidRPr="00E6162C" w:rsidRDefault="0076667E" w:rsidP="00010D30">
            <w:pPr>
              <w:jc w:val="center"/>
              <w:rPr>
                <w:rFonts w:ascii="Arial" w:hAnsi="Arial" w:cs="Arial"/>
                <w:sz w:val="22"/>
                <w:szCs w:val="22"/>
              </w:rPr>
            </w:pPr>
            <w:r w:rsidRPr="00E6162C">
              <w:rPr>
                <w:rFonts w:ascii="Arial" w:hAnsi="Arial" w:cs="Arial"/>
                <w:sz w:val="22"/>
                <w:szCs w:val="22"/>
              </w:rPr>
              <w:t>4</w:t>
            </w:r>
          </w:p>
        </w:tc>
        <w:tc>
          <w:tcPr>
            <w:tcW w:w="0" w:type="auto"/>
            <w:shd w:val="clear" w:color="auto" w:fill="auto"/>
          </w:tcPr>
          <w:p w14:paraId="33E4E9CB" w14:textId="77777777" w:rsidR="0076667E" w:rsidRPr="00E6162C" w:rsidRDefault="0076667E" w:rsidP="0025447D">
            <w:pPr>
              <w:rPr>
                <w:rFonts w:ascii="Arial" w:hAnsi="Arial" w:cs="Arial"/>
                <w:sz w:val="22"/>
                <w:szCs w:val="22"/>
              </w:rPr>
            </w:pPr>
            <w:r w:rsidRPr="00E6162C">
              <w:rPr>
                <w:rFonts w:ascii="Arial" w:hAnsi="Arial" w:cs="Arial"/>
                <w:sz w:val="22"/>
                <w:szCs w:val="22"/>
              </w:rPr>
              <w:t>Spring</w:t>
            </w:r>
          </w:p>
        </w:tc>
      </w:tr>
      <w:tr w:rsidR="0076667E" w:rsidRPr="00E6162C" w14:paraId="58EC7BFD" w14:textId="77777777" w:rsidTr="004B45CA">
        <w:trPr>
          <w:jc w:val="center"/>
        </w:trPr>
        <w:tc>
          <w:tcPr>
            <w:tcW w:w="0" w:type="auto"/>
            <w:shd w:val="clear" w:color="auto" w:fill="auto"/>
          </w:tcPr>
          <w:p w14:paraId="77869FF4" w14:textId="77777777" w:rsidR="0076667E" w:rsidRPr="00E6162C" w:rsidRDefault="0076667E" w:rsidP="0025447D">
            <w:pPr>
              <w:rPr>
                <w:rFonts w:ascii="Arial" w:hAnsi="Arial" w:cs="Arial"/>
                <w:sz w:val="22"/>
                <w:szCs w:val="22"/>
              </w:rPr>
            </w:pPr>
            <w:r w:rsidRPr="00E6162C">
              <w:rPr>
                <w:rFonts w:ascii="Arial" w:hAnsi="Arial" w:cs="Arial"/>
                <w:sz w:val="22"/>
                <w:szCs w:val="22"/>
              </w:rPr>
              <w:t>Molecular Diagnosis in Public Health</w:t>
            </w:r>
          </w:p>
        </w:tc>
        <w:tc>
          <w:tcPr>
            <w:tcW w:w="1371" w:type="dxa"/>
            <w:shd w:val="clear" w:color="auto" w:fill="auto"/>
          </w:tcPr>
          <w:p w14:paraId="02B33AD2" w14:textId="77777777" w:rsidR="0076667E" w:rsidRPr="00E6162C" w:rsidRDefault="0076667E" w:rsidP="0025447D">
            <w:pPr>
              <w:rPr>
                <w:rFonts w:ascii="Arial" w:hAnsi="Arial" w:cs="Arial"/>
                <w:sz w:val="22"/>
                <w:szCs w:val="22"/>
              </w:rPr>
            </w:pPr>
            <w:r w:rsidRPr="00E6162C">
              <w:rPr>
                <w:rFonts w:ascii="Arial" w:hAnsi="Arial" w:cs="Arial"/>
                <w:sz w:val="22"/>
                <w:szCs w:val="22"/>
              </w:rPr>
              <w:t>OEHS 770</w:t>
            </w:r>
          </w:p>
        </w:tc>
        <w:tc>
          <w:tcPr>
            <w:tcW w:w="0" w:type="auto"/>
            <w:shd w:val="clear" w:color="auto" w:fill="auto"/>
          </w:tcPr>
          <w:p w14:paraId="30E44269" w14:textId="77777777" w:rsidR="0076667E" w:rsidRPr="00E6162C" w:rsidRDefault="0076667E" w:rsidP="00010D30">
            <w:pPr>
              <w:jc w:val="center"/>
              <w:rPr>
                <w:rFonts w:ascii="Arial" w:hAnsi="Arial" w:cs="Arial"/>
                <w:sz w:val="22"/>
                <w:szCs w:val="22"/>
              </w:rPr>
            </w:pPr>
            <w:r w:rsidRPr="00E6162C">
              <w:rPr>
                <w:rFonts w:ascii="Arial" w:hAnsi="Arial" w:cs="Arial"/>
                <w:sz w:val="22"/>
                <w:szCs w:val="22"/>
              </w:rPr>
              <w:t>3</w:t>
            </w:r>
          </w:p>
        </w:tc>
        <w:tc>
          <w:tcPr>
            <w:tcW w:w="0" w:type="auto"/>
            <w:shd w:val="clear" w:color="auto" w:fill="auto"/>
          </w:tcPr>
          <w:p w14:paraId="3FD491DC" w14:textId="77777777" w:rsidR="0076667E" w:rsidRPr="00E6162C" w:rsidRDefault="0076667E" w:rsidP="0025447D">
            <w:pPr>
              <w:rPr>
                <w:rFonts w:ascii="Arial" w:hAnsi="Arial" w:cs="Arial"/>
                <w:sz w:val="22"/>
                <w:szCs w:val="22"/>
              </w:rPr>
            </w:pPr>
            <w:r w:rsidRPr="00E6162C">
              <w:rPr>
                <w:rFonts w:ascii="Arial" w:hAnsi="Arial" w:cs="Arial"/>
                <w:sz w:val="22"/>
                <w:szCs w:val="22"/>
              </w:rPr>
              <w:t>Spring</w:t>
            </w:r>
          </w:p>
        </w:tc>
      </w:tr>
      <w:tr w:rsidR="0076667E" w:rsidRPr="00E6162C" w14:paraId="1226D826" w14:textId="77777777" w:rsidTr="004B45CA">
        <w:trPr>
          <w:jc w:val="center"/>
        </w:trPr>
        <w:tc>
          <w:tcPr>
            <w:tcW w:w="0" w:type="auto"/>
            <w:shd w:val="clear" w:color="auto" w:fill="auto"/>
          </w:tcPr>
          <w:p w14:paraId="035D754D" w14:textId="77777777" w:rsidR="0076667E" w:rsidRPr="00E6162C" w:rsidRDefault="0076667E" w:rsidP="0025447D">
            <w:pPr>
              <w:rPr>
                <w:rFonts w:ascii="Arial" w:hAnsi="Arial" w:cs="Arial"/>
                <w:sz w:val="22"/>
                <w:szCs w:val="22"/>
              </w:rPr>
            </w:pPr>
            <w:r w:rsidRPr="00E6162C">
              <w:rPr>
                <w:rFonts w:ascii="Arial" w:hAnsi="Arial" w:cs="Arial"/>
                <w:sz w:val="22"/>
                <w:szCs w:val="22"/>
              </w:rPr>
              <w:t>Patient Reported Outcomes</w:t>
            </w:r>
          </w:p>
        </w:tc>
        <w:tc>
          <w:tcPr>
            <w:tcW w:w="1371" w:type="dxa"/>
            <w:shd w:val="clear" w:color="auto" w:fill="auto"/>
          </w:tcPr>
          <w:p w14:paraId="3369BD07" w14:textId="77777777" w:rsidR="0076667E" w:rsidRPr="00E6162C" w:rsidRDefault="0076667E" w:rsidP="0025447D">
            <w:pPr>
              <w:rPr>
                <w:rFonts w:ascii="Arial" w:hAnsi="Arial" w:cs="Arial"/>
                <w:sz w:val="22"/>
                <w:szCs w:val="22"/>
              </w:rPr>
            </w:pPr>
            <w:r w:rsidRPr="00E6162C">
              <w:rPr>
                <w:rFonts w:ascii="Arial" w:hAnsi="Arial" w:cs="Arial"/>
                <w:sz w:val="22"/>
                <w:szCs w:val="22"/>
              </w:rPr>
              <w:t>PHAR 757</w:t>
            </w:r>
          </w:p>
        </w:tc>
        <w:tc>
          <w:tcPr>
            <w:tcW w:w="0" w:type="auto"/>
            <w:shd w:val="clear" w:color="auto" w:fill="auto"/>
          </w:tcPr>
          <w:p w14:paraId="7A8575E7" w14:textId="77777777" w:rsidR="0076667E" w:rsidRPr="00E6162C" w:rsidRDefault="0076667E" w:rsidP="00010D30">
            <w:pPr>
              <w:jc w:val="center"/>
              <w:rPr>
                <w:rFonts w:ascii="Arial" w:hAnsi="Arial" w:cs="Arial"/>
                <w:sz w:val="22"/>
                <w:szCs w:val="22"/>
              </w:rPr>
            </w:pPr>
            <w:r w:rsidRPr="00E6162C">
              <w:rPr>
                <w:rFonts w:ascii="Arial" w:hAnsi="Arial" w:cs="Arial"/>
                <w:sz w:val="22"/>
                <w:szCs w:val="22"/>
              </w:rPr>
              <w:t>3</w:t>
            </w:r>
          </w:p>
        </w:tc>
        <w:tc>
          <w:tcPr>
            <w:tcW w:w="0" w:type="auto"/>
            <w:shd w:val="clear" w:color="auto" w:fill="auto"/>
          </w:tcPr>
          <w:p w14:paraId="6D09203E" w14:textId="77777777" w:rsidR="0076667E" w:rsidRPr="00E6162C" w:rsidRDefault="0076667E" w:rsidP="0025447D">
            <w:pPr>
              <w:rPr>
                <w:rFonts w:ascii="Arial" w:hAnsi="Arial" w:cs="Arial"/>
                <w:sz w:val="22"/>
                <w:szCs w:val="22"/>
              </w:rPr>
            </w:pPr>
            <w:r w:rsidRPr="00E6162C">
              <w:rPr>
                <w:rFonts w:ascii="Arial" w:hAnsi="Arial" w:cs="Arial"/>
                <w:sz w:val="22"/>
                <w:szCs w:val="22"/>
              </w:rPr>
              <w:t>Spring</w:t>
            </w:r>
          </w:p>
        </w:tc>
      </w:tr>
      <w:tr w:rsidR="0076667E" w:rsidRPr="00E6162C" w14:paraId="444CB58E" w14:textId="77777777" w:rsidTr="004B45CA">
        <w:trPr>
          <w:jc w:val="center"/>
        </w:trPr>
        <w:tc>
          <w:tcPr>
            <w:tcW w:w="0" w:type="auto"/>
            <w:shd w:val="clear" w:color="auto" w:fill="auto"/>
          </w:tcPr>
          <w:p w14:paraId="773ED363" w14:textId="77777777" w:rsidR="0076667E" w:rsidRPr="00E6162C" w:rsidRDefault="0076667E" w:rsidP="0025447D">
            <w:pPr>
              <w:rPr>
                <w:rFonts w:ascii="Arial" w:hAnsi="Arial" w:cs="Arial"/>
                <w:sz w:val="22"/>
                <w:szCs w:val="22"/>
              </w:rPr>
            </w:pPr>
            <w:r w:rsidRPr="00E6162C">
              <w:rPr>
                <w:rFonts w:ascii="Arial" w:hAnsi="Arial" w:cs="Arial"/>
                <w:sz w:val="22"/>
                <w:szCs w:val="22"/>
              </w:rPr>
              <w:t>Principles of Clinical Trials</w:t>
            </w:r>
          </w:p>
        </w:tc>
        <w:tc>
          <w:tcPr>
            <w:tcW w:w="1371" w:type="dxa"/>
            <w:shd w:val="clear" w:color="auto" w:fill="auto"/>
          </w:tcPr>
          <w:p w14:paraId="404075E6" w14:textId="77777777" w:rsidR="0076667E" w:rsidRPr="00E6162C" w:rsidRDefault="0076667E" w:rsidP="0025447D">
            <w:pPr>
              <w:rPr>
                <w:rFonts w:ascii="Arial" w:hAnsi="Arial" w:cs="Arial"/>
                <w:sz w:val="22"/>
                <w:szCs w:val="22"/>
              </w:rPr>
            </w:pPr>
            <w:r w:rsidRPr="00E6162C">
              <w:rPr>
                <w:rFonts w:ascii="Arial" w:hAnsi="Arial" w:cs="Arial"/>
                <w:sz w:val="22"/>
                <w:szCs w:val="22"/>
              </w:rPr>
              <w:t>EPID 625</w:t>
            </w:r>
          </w:p>
        </w:tc>
        <w:tc>
          <w:tcPr>
            <w:tcW w:w="0" w:type="auto"/>
            <w:shd w:val="clear" w:color="auto" w:fill="auto"/>
          </w:tcPr>
          <w:p w14:paraId="03F7D8FE" w14:textId="77777777" w:rsidR="0076667E" w:rsidRPr="00E6162C" w:rsidRDefault="0076667E" w:rsidP="00010D30">
            <w:pPr>
              <w:jc w:val="center"/>
              <w:rPr>
                <w:rFonts w:ascii="Arial" w:hAnsi="Arial" w:cs="Arial"/>
                <w:sz w:val="22"/>
                <w:szCs w:val="22"/>
              </w:rPr>
            </w:pPr>
            <w:r w:rsidRPr="00E6162C">
              <w:rPr>
                <w:rFonts w:ascii="Arial" w:hAnsi="Arial" w:cs="Arial"/>
                <w:sz w:val="22"/>
                <w:szCs w:val="22"/>
              </w:rPr>
              <w:t>3</w:t>
            </w:r>
          </w:p>
        </w:tc>
        <w:tc>
          <w:tcPr>
            <w:tcW w:w="0" w:type="auto"/>
            <w:shd w:val="clear" w:color="auto" w:fill="auto"/>
          </w:tcPr>
          <w:p w14:paraId="564C32FB" w14:textId="77777777" w:rsidR="0076667E" w:rsidRPr="00E6162C" w:rsidRDefault="0076667E" w:rsidP="0025447D">
            <w:pPr>
              <w:rPr>
                <w:rFonts w:ascii="Arial" w:hAnsi="Arial" w:cs="Arial"/>
                <w:sz w:val="22"/>
                <w:szCs w:val="22"/>
              </w:rPr>
            </w:pPr>
            <w:r w:rsidRPr="00E6162C">
              <w:rPr>
                <w:rFonts w:ascii="Arial" w:hAnsi="Arial" w:cs="Arial"/>
                <w:sz w:val="22"/>
                <w:szCs w:val="22"/>
              </w:rPr>
              <w:t>Spring</w:t>
            </w:r>
          </w:p>
        </w:tc>
      </w:tr>
      <w:tr w:rsidR="0076667E" w:rsidRPr="00E6162C" w14:paraId="54150BEC" w14:textId="77777777" w:rsidTr="004B45CA">
        <w:trPr>
          <w:jc w:val="center"/>
        </w:trPr>
        <w:tc>
          <w:tcPr>
            <w:tcW w:w="0" w:type="auto"/>
            <w:shd w:val="clear" w:color="auto" w:fill="auto"/>
          </w:tcPr>
          <w:p w14:paraId="4DDDD16A" w14:textId="77777777" w:rsidR="0076667E" w:rsidRPr="00E6162C" w:rsidRDefault="0076667E" w:rsidP="0025447D">
            <w:pPr>
              <w:rPr>
                <w:rFonts w:ascii="Arial" w:hAnsi="Arial" w:cs="Arial"/>
                <w:sz w:val="22"/>
                <w:szCs w:val="22"/>
              </w:rPr>
            </w:pPr>
            <w:r w:rsidRPr="00E6162C">
              <w:rPr>
                <w:rFonts w:ascii="Arial" w:hAnsi="Arial" w:cs="Arial"/>
                <w:sz w:val="22"/>
                <w:szCs w:val="22"/>
              </w:rPr>
              <w:t>Public Health Toxicology</w:t>
            </w:r>
          </w:p>
        </w:tc>
        <w:tc>
          <w:tcPr>
            <w:tcW w:w="1371" w:type="dxa"/>
            <w:shd w:val="clear" w:color="auto" w:fill="auto"/>
          </w:tcPr>
          <w:p w14:paraId="51B7BEA0" w14:textId="77777777" w:rsidR="0076667E" w:rsidRPr="00E6162C" w:rsidRDefault="0076667E" w:rsidP="0025447D">
            <w:pPr>
              <w:rPr>
                <w:rFonts w:ascii="Arial" w:hAnsi="Arial" w:cs="Arial"/>
                <w:sz w:val="22"/>
                <w:szCs w:val="22"/>
              </w:rPr>
            </w:pPr>
            <w:r w:rsidRPr="00E6162C">
              <w:rPr>
                <w:rFonts w:ascii="Arial" w:hAnsi="Arial" w:cs="Arial"/>
                <w:sz w:val="22"/>
                <w:szCs w:val="22"/>
              </w:rPr>
              <w:t>OEHS 622</w:t>
            </w:r>
          </w:p>
        </w:tc>
        <w:tc>
          <w:tcPr>
            <w:tcW w:w="0" w:type="auto"/>
            <w:shd w:val="clear" w:color="auto" w:fill="auto"/>
          </w:tcPr>
          <w:p w14:paraId="1118E847" w14:textId="77777777" w:rsidR="0076667E" w:rsidRPr="00E6162C" w:rsidRDefault="0076667E" w:rsidP="00010D30">
            <w:pPr>
              <w:jc w:val="center"/>
              <w:rPr>
                <w:rFonts w:ascii="Arial" w:hAnsi="Arial" w:cs="Arial"/>
                <w:sz w:val="22"/>
                <w:szCs w:val="22"/>
              </w:rPr>
            </w:pPr>
            <w:r w:rsidRPr="00E6162C">
              <w:rPr>
                <w:rFonts w:ascii="Arial" w:hAnsi="Arial" w:cs="Arial"/>
                <w:sz w:val="22"/>
                <w:szCs w:val="22"/>
              </w:rPr>
              <w:t>3</w:t>
            </w:r>
          </w:p>
        </w:tc>
        <w:tc>
          <w:tcPr>
            <w:tcW w:w="0" w:type="auto"/>
            <w:shd w:val="clear" w:color="auto" w:fill="auto"/>
          </w:tcPr>
          <w:p w14:paraId="0393B1B5" w14:textId="77777777" w:rsidR="0076667E" w:rsidRPr="00E6162C" w:rsidRDefault="0076667E" w:rsidP="0025447D">
            <w:pPr>
              <w:rPr>
                <w:rFonts w:ascii="Arial" w:hAnsi="Arial" w:cs="Arial"/>
                <w:sz w:val="22"/>
                <w:szCs w:val="22"/>
              </w:rPr>
            </w:pPr>
            <w:r w:rsidRPr="00E6162C">
              <w:rPr>
                <w:rFonts w:ascii="Arial" w:hAnsi="Arial" w:cs="Arial"/>
                <w:sz w:val="22"/>
                <w:szCs w:val="22"/>
              </w:rPr>
              <w:t>Spring</w:t>
            </w:r>
          </w:p>
        </w:tc>
      </w:tr>
      <w:tr w:rsidR="00355DE1" w:rsidRPr="00E6162C" w14:paraId="50A32ECA" w14:textId="77777777" w:rsidTr="004B45CA">
        <w:trPr>
          <w:jc w:val="center"/>
        </w:trPr>
        <w:tc>
          <w:tcPr>
            <w:tcW w:w="0" w:type="auto"/>
            <w:shd w:val="clear" w:color="auto" w:fill="auto"/>
          </w:tcPr>
          <w:p w14:paraId="4BA669D9" w14:textId="33685029" w:rsidR="00355DE1" w:rsidRPr="00E6162C" w:rsidRDefault="00355DE1" w:rsidP="0025447D">
            <w:pPr>
              <w:rPr>
                <w:rFonts w:ascii="Arial" w:hAnsi="Arial" w:cs="Arial"/>
                <w:sz w:val="22"/>
                <w:szCs w:val="22"/>
              </w:rPr>
            </w:pPr>
            <w:r w:rsidRPr="00E6162C">
              <w:rPr>
                <w:rFonts w:ascii="Arial" w:hAnsi="Arial" w:cs="Arial"/>
                <w:sz w:val="22"/>
                <w:szCs w:val="22"/>
              </w:rPr>
              <w:t>Introduction to Research</w:t>
            </w:r>
          </w:p>
        </w:tc>
        <w:tc>
          <w:tcPr>
            <w:tcW w:w="1371" w:type="dxa"/>
            <w:shd w:val="clear" w:color="auto" w:fill="auto"/>
          </w:tcPr>
          <w:p w14:paraId="4A3789E4" w14:textId="522D3A4E" w:rsidR="00355DE1" w:rsidRPr="00E6162C" w:rsidRDefault="00355DE1" w:rsidP="0025447D">
            <w:pPr>
              <w:rPr>
                <w:rFonts w:ascii="Arial" w:hAnsi="Arial" w:cs="Arial"/>
                <w:sz w:val="22"/>
                <w:szCs w:val="22"/>
              </w:rPr>
            </w:pPr>
            <w:r w:rsidRPr="00E6162C">
              <w:rPr>
                <w:rFonts w:ascii="Arial" w:hAnsi="Arial" w:cs="Arial"/>
                <w:sz w:val="22"/>
                <w:szCs w:val="22"/>
              </w:rPr>
              <w:t>EDP 612</w:t>
            </w:r>
          </w:p>
        </w:tc>
        <w:tc>
          <w:tcPr>
            <w:tcW w:w="0" w:type="auto"/>
            <w:shd w:val="clear" w:color="auto" w:fill="auto"/>
          </w:tcPr>
          <w:p w14:paraId="4FB1C46C" w14:textId="48410B56" w:rsidR="00355DE1" w:rsidRPr="00E6162C" w:rsidRDefault="00355DE1" w:rsidP="00010D30">
            <w:pPr>
              <w:jc w:val="center"/>
              <w:rPr>
                <w:rFonts w:ascii="Arial" w:hAnsi="Arial" w:cs="Arial"/>
                <w:sz w:val="22"/>
                <w:szCs w:val="22"/>
              </w:rPr>
            </w:pPr>
            <w:r w:rsidRPr="00E6162C">
              <w:rPr>
                <w:rFonts w:ascii="Arial" w:hAnsi="Arial" w:cs="Arial"/>
                <w:sz w:val="22"/>
                <w:szCs w:val="22"/>
              </w:rPr>
              <w:t>3</w:t>
            </w:r>
          </w:p>
        </w:tc>
        <w:tc>
          <w:tcPr>
            <w:tcW w:w="0" w:type="auto"/>
            <w:shd w:val="clear" w:color="auto" w:fill="auto"/>
          </w:tcPr>
          <w:p w14:paraId="71C93FD8" w14:textId="025CC11B" w:rsidR="00355DE1" w:rsidRPr="00E6162C" w:rsidRDefault="00355DE1" w:rsidP="0025447D">
            <w:pPr>
              <w:rPr>
                <w:rFonts w:ascii="Arial" w:hAnsi="Arial" w:cs="Arial"/>
                <w:sz w:val="22"/>
                <w:szCs w:val="22"/>
              </w:rPr>
            </w:pPr>
            <w:r w:rsidRPr="00E6162C">
              <w:rPr>
                <w:rFonts w:ascii="Arial" w:hAnsi="Arial" w:cs="Arial"/>
                <w:sz w:val="22"/>
                <w:szCs w:val="22"/>
              </w:rPr>
              <w:t>Summer</w:t>
            </w:r>
          </w:p>
        </w:tc>
      </w:tr>
      <w:tr w:rsidR="00355DE1" w:rsidRPr="00E6162C" w14:paraId="3B31A209" w14:textId="77777777" w:rsidTr="004B45CA">
        <w:trPr>
          <w:jc w:val="center"/>
        </w:trPr>
        <w:tc>
          <w:tcPr>
            <w:tcW w:w="0" w:type="auto"/>
            <w:shd w:val="clear" w:color="auto" w:fill="auto"/>
          </w:tcPr>
          <w:p w14:paraId="2A836C62" w14:textId="4098710A" w:rsidR="00355DE1" w:rsidRPr="00E6162C" w:rsidRDefault="00355DE1" w:rsidP="0025447D">
            <w:pPr>
              <w:rPr>
                <w:rFonts w:ascii="Arial" w:hAnsi="Arial" w:cs="Arial"/>
                <w:sz w:val="22"/>
                <w:szCs w:val="22"/>
              </w:rPr>
            </w:pPr>
            <w:r w:rsidRPr="00E6162C">
              <w:rPr>
                <w:rFonts w:ascii="Arial" w:hAnsi="Arial" w:cs="Arial"/>
                <w:sz w:val="22"/>
                <w:szCs w:val="22"/>
              </w:rPr>
              <w:t>Public Mental Health</w:t>
            </w:r>
          </w:p>
        </w:tc>
        <w:tc>
          <w:tcPr>
            <w:tcW w:w="1371" w:type="dxa"/>
            <w:shd w:val="clear" w:color="auto" w:fill="auto"/>
          </w:tcPr>
          <w:p w14:paraId="0EE1C0B9" w14:textId="226124DD" w:rsidR="00355DE1" w:rsidRPr="00E6162C" w:rsidRDefault="00355DE1" w:rsidP="0025447D">
            <w:pPr>
              <w:rPr>
                <w:rFonts w:ascii="Arial" w:hAnsi="Arial" w:cs="Arial"/>
                <w:sz w:val="22"/>
                <w:szCs w:val="22"/>
              </w:rPr>
            </w:pPr>
            <w:r w:rsidRPr="00E6162C">
              <w:rPr>
                <w:rFonts w:ascii="Arial" w:hAnsi="Arial" w:cs="Arial"/>
                <w:sz w:val="22"/>
                <w:szCs w:val="22"/>
              </w:rPr>
              <w:t>PUBH 586</w:t>
            </w:r>
          </w:p>
        </w:tc>
        <w:tc>
          <w:tcPr>
            <w:tcW w:w="0" w:type="auto"/>
            <w:shd w:val="clear" w:color="auto" w:fill="auto"/>
          </w:tcPr>
          <w:p w14:paraId="05AB39E0" w14:textId="5D8DEEE5" w:rsidR="00355DE1" w:rsidRPr="00E6162C" w:rsidRDefault="00355DE1" w:rsidP="00010D30">
            <w:pPr>
              <w:jc w:val="center"/>
              <w:rPr>
                <w:rFonts w:ascii="Arial" w:hAnsi="Arial" w:cs="Arial"/>
                <w:sz w:val="22"/>
                <w:szCs w:val="22"/>
              </w:rPr>
            </w:pPr>
            <w:r w:rsidRPr="00E6162C">
              <w:rPr>
                <w:rFonts w:ascii="Arial" w:hAnsi="Arial" w:cs="Arial"/>
                <w:sz w:val="22"/>
                <w:szCs w:val="22"/>
              </w:rPr>
              <w:t>3</w:t>
            </w:r>
          </w:p>
        </w:tc>
        <w:tc>
          <w:tcPr>
            <w:tcW w:w="0" w:type="auto"/>
            <w:shd w:val="clear" w:color="auto" w:fill="auto"/>
          </w:tcPr>
          <w:p w14:paraId="14D7F07D" w14:textId="4A4E265D" w:rsidR="00355DE1" w:rsidRPr="00E6162C" w:rsidRDefault="00355DE1" w:rsidP="0025447D">
            <w:pPr>
              <w:rPr>
                <w:rFonts w:ascii="Arial" w:hAnsi="Arial" w:cs="Arial"/>
                <w:sz w:val="22"/>
                <w:szCs w:val="22"/>
              </w:rPr>
            </w:pPr>
            <w:r w:rsidRPr="00E6162C">
              <w:rPr>
                <w:rFonts w:ascii="Arial" w:hAnsi="Arial" w:cs="Arial"/>
                <w:sz w:val="22"/>
                <w:szCs w:val="22"/>
              </w:rPr>
              <w:t>Summer</w:t>
            </w:r>
          </w:p>
        </w:tc>
      </w:tr>
      <w:tr w:rsidR="00355DE1" w:rsidRPr="00E6162C" w14:paraId="3E42AE94" w14:textId="77777777" w:rsidTr="004B45CA">
        <w:trPr>
          <w:jc w:val="center"/>
        </w:trPr>
        <w:tc>
          <w:tcPr>
            <w:tcW w:w="0" w:type="auto"/>
            <w:shd w:val="clear" w:color="auto" w:fill="auto"/>
          </w:tcPr>
          <w:p w14:paraId="0A4DD986" w14:textId="50E90941" w:rsidR="00355DE1" w:rsidRPr="00E6162C" w:rsidRDefault="00355DE1" w:rsidP="0025447D">
            <w:pPr>
              <w:rPr>
                <w:rFonts w:ascii="Arial" w:hAnsi="Arial" w:cs="Arial"/>
                <w:sz w:val="22"/>
                <w:szCs w:val="22"/>
              </w:rPr>
            </w:pPr>
            <w:r w:rsidRPr="00E6162C">
              <w:rPr>
                <w:rFonts w:ascii="Arial" w:hAnsi="Arial" w:cs="Arial"/>
                <w:sz w:val="22"/>
                <w:szCs w:val="22"/>
              </w:rPr>
              <w:t>Introduction to Global Public Health</w:t>
            </w:r>
          </w:p>
        </w:tc>
        <w:tc>
          <w:tcPr>
            <w:tcW w:w="1371" w:type="dxa"/>
            <w:shd w:val="clear" w:color="auto" w:fill="auto"/>
          </w:tcPr>
          <w:p w14:paraId="679E97AF" w14:textId="16853DE0" w:rsidR="00355DE1" w:rsidRPr="00E6162C" w:rsidRDefault="00355DE1" w:rsidP="0025447D">
            <w:pPr>
              <w:rPr>
                <w:rFonts w:ascii="Arial" w:hAnsi="Arial" w:cs="Arial"/>
                <w:sz w:val="22"/>
                <w:szCs w:val="22"/>
              </w:rPr>
            </w:pPr>
            <w:r w:rsidRPr="00E6162C">
              <w:rPr>
                <w:rFonts w:ascii="Arial" w:hAnsi="Arial" w:cs="Arial"/>
                <w:sz w:val="22"/>
                <w:szCs w:val="22"/>
              </w:rPr>
              <w:t>PUBH 605</w:t>
            </w:r>
          </w:p>
        </w:tc>
        <w:tc>
          <w:tcPr>
            <w:tcW w:w="0" w:type="auto"/>
            <w:shd w:val="clear" w:color="auto" w:fill="auto"/>
          </w:tcPr>
          <w:p w14:paraId="4A2E02A5" w14:textId="6AE4DCE8" w:rsidR="00355DE1" w:rsidRPr="00E6162C" w:rsidRDefault="00355DE1" w:rsidP="00010D30">
            <w:pPr>
              <w:jc w:val="center"/>
              <w:rPr>
                <w:rFonts w:ascii="Arial" w:hAnsi="Arial" w:cs="Arial"/>
                <w:sz w:val="22"/>
                <w:szCs w:val="22"/>
              </w:rPr>
            </w:pPr>
            <w:r w:rsidRPr="00E6162C">
              <w:rPr>
                <w:rFonts w:ascii="Arial" w:hAnsi="Arial" w:cs="Arial"/>
                <w:sz w:val="22"/>
                <w:szCs w:val="22"/>
              </w:rPr>
              <w:t>3</w:t>
            </w:r>
          </w:p>
        </w:tc>
        <w:tc>
          <w:tcPr>
            <w:tcW w:w="0" w:type="auto"/>
            <w:shd w:val="clear" w:color="auto" w:fill="auto"/>
          </w:tcPr>
          <w:p w14:paraId="62284743" w14:textId="16672825" w:rsidR="00355DE1" w:rsidRPr="00E6162C" w:rsidRDefault="00355DE1" w:rsidP="0025447D">
            <w:pPr>
              <w:rPr>
                <w:rFonts w:ascii="Arial" w:hAnsi="Arial" w:cs="Arial"/>
                <w:sz w:val="22"/>
                <w:szCs w:val="22"/>
              </w:rPr>
            </w:pPr>
            <w:r w:rsidRPr="00E6162C">
              <w:rPr>
                <w:rFonts w:ascii="Arial" w:hAnsi="Arial" w:cs="Arial"/>
                <w:sz w:val="22"/>
                <w:szCs w:val="22"/>
              </w:rPr>
              <w:t>Summer</w:t>
            </w:r>
          </w:p>
        </w:tc>
      </w:tr>
      <w:tr w:rsidR="00D010DD" w:rsidRPr="00E6162C" w14:paraId="7EE8CA8D" w14:textId="77777777" w:rsidTr="004B45CA">
        <w:trPr>
          <w:jc w:val="center"/>
        </w:trPr>
        <w:tc>
          <w:tcPr>
            <w:tcW w:w="0" w:type="auto"/>
            <w:shd w:val="clear" w:color="auto" w:fill="auto"/>
          </w:tcPr>
          <w:p w14:paraId="4359F037" w14:textId="5F475D57" w:rsidR="00D010DD" w:rsidRPr="00E6162C" w:rsidRDefault="00D010DD" w:rsidP="0025447D">
            <w:pPr>
              <w:rPr>
                <w:rFonts w:ascii="Arial" w:hAnsi="Arial" w:cs="Arial"/>
                <w:sz w:val="22"/>
                <w:szCs w:val="22"/>
              </w:rPr>
            </w:pPr>
            <w:r>
              <w:rPr>
                <w:rFonts w:ascii="Arial" w:hAnsi="Arial" w:cs="Arial"/>
                <w:sz w:val="22"/>
                <w:szCs w:val="22"/>
              </w:rPr>
              <w:t>Disability in the Community</w:t>
            </w:r>
          </w:p>
        </w:tc>
        <w:tc>
          <w:tcPr>
            <w:tcW w:w="1371" w:type="dxa"/>
            <w:shd w:val="clear" w:color="auto" w:fill="auto"/>
          </w:tcPr>
          <w:p w14:paraId="6C614ABD" w14:textId="65D05C4E" w:rsidR="00D010DD" w:rsidRPr="00E6162C" w:rsidRDefault="00D010DD" w:rsidP="0025447D">
            <w:pPr>
              <w:rPr>
                <w:rFonts w:ascii="Arial" w:hAnsi="Arial" w:cs="Arial"/>
                <w:sz w:val="22"/>
                <w:szCs w:val="22"/>
              </w:rPr>
            </w:pPr>
            <w:r>
              <w:rPr>
                <w:rFonts w:ascii="Arial" w:hAnsi="Arial" w:cs="Arial"/>
                <w:sz w:val="22"/>
                <w:szCs w:val="22"/>
              </w:rPr>
              <w:t>DISB 482</w:t>
            </w:r>
          </w:p>
        </w:tc>
        <w:tc>
          <w:tcPr>
            <w:tcW w:w="0" w:type="auto"/>
            <w:shd w:val="clear" w:color="auto" w:fill="auto"/>
          </w:tcPr>
          <w:p w14:paraId="6B7D2FEA" w14:textId="7FAAEB1A" w:rsidR="00D010DD" w:rsidRPr="00E6162C" w:rsidRDefault="00D010DD" w:rsidP="00010D30">
            <w:pPr>
              <w:jc w:val="center"/>
              <w:rPr>
                <w:rFonts w:ascii="Arial" w:hAnsi="Arial" w:cs="Arial"/>
                <w:sz w:val="22"/>
                <w:szCs w:val="22"/>
              </w:rPr>
            </w:pPr>
            <w:r>
              <w:rPr>
                <w:rFonts w:ascii="Arial" w:hAnsi="Arial" w:cs="Arial"/>
                <w:sz w:val="22"/>
                <w:szCs w:val="22"/>
              </w:rPr>
              <w:t>3</w:t>
            </w:r>
          </w:p>
        </w:tc>
        <w:tc>
          <w:tcPr>
            <w:tcW w:w="0" w:type="auto"/>
            <w:shd w:val="clear" w:color="auto" w:fill="auto"/>
          </w:tcPr>
          <w:p w14:paraId="3CA41C91" w14:textId="4BADBD0D" w:rsidR="00D010DD" w:rsidRPr="00E6162C" w:rsidRDefault="00D010DD" w:rsidP="0025447D">
            <w:pPr>
              <w:rPr>
                <w:rFonts w:ascii="Arial" w:hAnsi="Arial" w:cs="Arial"/>
                <w:sz w:val="22"/>
                <w:szCs w:val="22"/>
              </w:rPr>
            </w:pPr>
            <w:r>
              <w:rPr>
                <w:rFonts w:ascii="Arial" w:hAnsi="Arial" w:cs="Arial"/>
                <w:sz w:val="22"/>
                <w:szCs w:val="22"/>
              </w:rPr>
              <w:t>Summer</w:t>
            </w:r>
          </w:p>
        </w:tc>
      </w:tr>
      <w:tr w:rsidR="00D010DD" w:rsidRPr="00E6162C" w14:paraId="5946A4F7" w14:textId="77777777" w:rsidTr="004B45CA">
        <w:trPr>
          <w:jc w:val="center"/>
        </w:trPr>
        <w:tc>
          <w:tcPr>
            <w:tcW w:w="0" w:type="auto"/>
            <w:shd w:val="clear" w:color="auto" w:fill="auto"/>
          </w:tcPr>
          <w:p w14:paraId="6EE9255A" w14:textId="0493992E" w:rsidR="00D010DD" w:rsidRDefault="00D010DD" w:rsidP="0025447D">
            <w:pPr>
              <w:rPr>
                <w:rFonts w:ascii="Arial" w:hAnsi="Arial" w:cs="Arial"/>
                <w:sz w:val="22"/>
                <w:szCs w:val="22"/>
              </w:rPr>
            </w:pPr>
            <w:r>
              <w:rPr>
                <w:rFonts w:ascii="Arial" w:hAnsi="Arial" w:cs="Arial"/>
                <w:sz w:val="22"/>
                <w:szCs w:val="22"/>
              </w:rPr>
              <w:t>Molecular Biology of Cancer</w:t>
            </w:r>
          </w:p>
        </w:tc>
        <w:tc>
          <w:tcPr>
            <w:tcW w:w="1371" w:type="dxa"/>
            <w:shd w:val="clear" w:color="auto" w:fill="auto"/>
          </w:tcPr>
          <w:p w14:paraId="014AD7F3" w14:textId="5E3EB5A5" w:rsidR="00D010DD" w:rsidRDefault="00D010DD" w:rsidP="0025447D">
            <w:pPr>
              <w:rPr>
                <w:rFonts w:ascii="Arial" w:hAnsi="Arial" w:cs="Arial"/>
                <w:sz w:val="22"/>
                <w:szCs w:val="22"/>
              </w:rPr>
            </w:pPr>
            <w:r>
              <w:rPr>
                <w:rFonts w:ascii="Arial" w:hAnsi="Arial" w:cs="Arial"/>
                <w:sz w:val="22"/>
                <w:szCs w:val="22"/>
              </w:rPr>
              <w:t>BIOL 426</w:t>
            </w:r>
          </w:p>
        </w:tc>
        <w:tc>
          <w:tcPr>
            <w:tcW w:w="0" w:type="auto"/>
            <w:shd w:val="clear" w:color="auto" w:fill="auto"/>
          </w:tcPr>
          <w:p w14:paraId="2F4B2845" w14:textId="398BC245" w:rsidR="00D010DD" w:rsidRDefault="004B45CA" w:rsidP="00010D30">
            <w:pPr>
              <w:jc w:val="center"/>
              <w:rPr>
                <w:rFonts w:ascii="Arial" w:hAnsi="Arial" w:cs="Arial"/>
                <w:sz w:val="22"/>
                <w:szCs w:val="22"/>
              </w:rPr>
            </w:pPr>
            <w:r>
              <w:rPr>
                <w:rFonts w:ascii="Arial" w:hAnsi="Arial" w:cs="Arial"/>
                <w:sz w:val="22"/>
                <w:szCs w:val="22"/>
              </w:rPr>
              <w:t>3</w:t>
            </w:r>
          </w:p>
        </w:tc>
        <w:tc>
          <w:tcPr>
            <w:tcW w:w="0" w:type="auto"/>
            <w:shd w:val="clear" w:color="auto" w:fill="auto"/>
          </w:tcPr>
          <w:p w14:paraId="7154B23C" w14:textId="6102C37F" w:rsidR="00D010DD" w:rsidRDefault="004B45CA" w:rsidP="0025447D">
            <w:pPr>
              <w:rPr>
                <w:rFonts w:ascii="Arial" w:hAnsi="Arial" w:cs="Arial"/>
                <w:sz w:val="22"/>
                <w:szCs w:val="22"/>
              </w:rPr>
            </w:pPr>
            <w:r>
              <w:rPr>
                <w:rFonts w:ascii="Arial" w:hAnsi="Arial" w:cs="Arial"/>
                <w:sz w:val="22"/>
                <w:szCs w:val="22"/>
              </w:rPr>
              <w:t>Summer</w:t>
            </w:r>
          </w:p>
        </w:tc>
      </w:tr>
      <w:tr w:rsidR="004B45CA" w:rsidRPr="00E6162C" w14:paraId="10A97E55" w14:textId="77777777" w:rsidTr="004B45CA">
        <w:trPr>
          <w:jc w:val="center"/>
        </w:trPr>
        <w:tc>
          <w:tcPr>
            <w:tcW w:w="0" w:type="auto"/>
            <w:shd w:val="clear" w:color="auto" w:fill="auto"/>
          </w:tcPr>
          <w:p w14:paraId="5CBC9CDF" w14:textId="7B817D00" w:rsidR="004B45CA" w:rsidRDefault="004B45CA" w:rsidP="0025447D">
            <w:pPr>
              <w:rPr>
                <w:rFonts w:ascii="Arial" w:hAnsi="Arial" w:cs="Arial"/>
                <w:sz w:val="22"/>
                <w:szCs w:val="22"/>
              </w:rPr>
            </w:pPr>
            <w:r>
              <w:rPr>
                <w:rFonts w:ascii="Arial" w:hAnsi="Arial" w:cs="Arial"/>
                <w:sz w:val="22"/>
                <w:szCs w:val="22"/>
              </w:rPr>
              <w:t>Contemporary Issues in Aging</w:t>
            </w:r>
          </w:p>
        </w:tc>
        <w:tc>
          <w:tcPr>
            <w:tcW w:w="1371" w:type="dxa"/>
            <w:shd w:val="clear" w:color="auto" w:fill="auto"/>
          </w:tcPr>
          <w:p w14:paraId="4ADB0DD9" w14:textId="526F76F8" w:rsidR="004B45CA" w:rsidRDefault="004B45CA" w:rsidP="0025447D">
            <w:pPr>
              <w:rPr>
                <w:rFonts w:ascii="Arial" w:hAnsi="Arial" w:cs="Arial"/>
                <w:sz w:val="22"/>
                <w:szCs w:val="22"/>
              </w:rPr>
            </w:pPr>
            <w:r>
              <w:rPr>
                <w:rFonts w:ascii="Arial" w:hAnsi="Arial" w:cs="Arial"/>
                <w:sz w:val="22"/>
                <w:szCs w:val="22"/>
              </w:rPr>
              <w:t>SOWK 572</w:t>
            </w:r>
          </w:p>
        </w:tc>
        <w:tc>
          <w:tcPr>
            <w:tcW w:w="0" w:type="auto"/>
            <w:shd w:val="clear" w:color="auto" w:fill="auto"/>
          </w:tcPr>
          <w:p w14:paraId="50AF1AD1" w14:textId="3888E117" w:rsidR="004B45CA" w:rsidRDefault="004B45CA" w:rsidP="00010D30">
            <w:pPr>
              <w:jc w:val="center"/>
              <w:rPr>
                <w:rFonts w:ascii="Arial" w:hAnsi="Arial" w:cs="Arial"/>
                <w:sz w:val="22"/>
                <w:szCs w:val="22"/>
              </w:rPr>
            </w:pPr>
            <w:r>
              <w:rPr>
                <w:rFonts w:ascii="Arial" w:hAnsi="Arial" w:cs="Arial"/>
                <w:sz w:val="22"/>
                <w:szCs w:val="22"/>
              </w:rPr>
              <w:t>3</w:t>
            </w:r>
          </w:p>
        </w:tc>
        <w:tc>
          <w:tcPr>
            <w:tcW w:w="0" w:type="auto"/>
            <w:shd w:val="clear" w:color="auto" w:fill="auto"/>
          </w:tcPr>
          <w:p w14:paraId="68A4ADB9" w14:textId="72335F9D" w:rsidR="004B45CA" w:rsidRDefault="004B45CA" w:rsidP="0025447D">
            <w:pPr>
              <w:rPr>
                <w:rFonts w:ascii="Arial" w:hAnsi="Arial" w:cs="Arial"/>
                <w:sz w:val="22"/>
                <w:szCs w:val="22"/>
              </w:rPr>
            </w:pPr>
            <w:r>
              <w:rPr>
                <w:rFonts w:ascii="Arial" w:hAnsi="Arial" w:cs="Arial"/>
                <w:sz w:val="22"/>
                <w:szCs w:val="22"/>
              </w:rPr>
              <w:t>Summer</w:t>
            </w:r>
          </w:p>
        </w:tc>
      </w:tr>
    </w:tbl>
    <w:p w14:paraId="700630AF" w14:textId="77777777" w:rsidR="006050C8" w:rsidRPr="00E6162C" w:rsidRDefault="006050C8">
      <w:pPr>
        <w:rPr>
          <w:rFonts w:ascii="Arial" w:hAnsi="Arial" w:cs="Arial"/>
          <w:sz w:val="22"/>
          <w:szCs w:val="22"/>
        </w:rPr>
      </w:pPr>
    </w:p>
    <w:p w14:paraId="190E8E7C" w14:textId="2F89C023" w:rsidR="0001497F" w:rsidRPr="00E6162C" w:rsidRDefault="0025447D">
      <w:pPr>
        <w:rPr>
          <w:rFonts w:ascii="Arial" w:hAnsi="Arial" w:cs="Arial"/>
          <w:sz w:val="22"/>
          <w:szCs w:val="22"/>
        </w:rPr>
      </w:pPr>
      <w:r w:rsidRPr="00E6162C">
        <w:rPr>
          <w:rFonts w:ascii="Arial" w:hAnsi="Arial" w:cs="Arial"/>
          <w:b/>
          <w:sz w:val="22"/>
          <w:szCs w:val="22"/>
        </w:rPr>
        <w:t>A.3</w:t>
      </w:r>
      <w:r w:rsidR="00AD06AD">
        <w:rPr>
          <w:rFonts w:ascii="Arial" w:hAnsi="Arial" w:cs="Arial"/>
          <w:b/>
          <w:sz w:val="22"/>
          <w:szCs w:val="22"/>
        </w:rPr>
        <w:t xml:space="preserve">. </w:t>
      </w:r>
      <w:r w:rsidR="009C55F8">
        <w:rPr>
          <w:rFonts w:ascii="Arial" w:hAnsi="Arial" w:cs="Arial"/>
          <w:b/>
          <w:sz w:val="22"/>
          <w:szCs w:val="22"/>
        </w:rPr>
        <w:t>BMS684</w:t>
      </w:r>
      <w:r w:rsidR="0065089A">
        <w:rPr>
          <w:rFonts w:ascii="Arial" w:hAnsi="Arial" w:cs="Arial"/>
          <w:b/>
          <w:sz w:val="22"/>
          <w:szCs w:val="22"/>
        </w:rPr>
        <w:t xml:space="preserve"> </w:t>
      </w:r>
      <w:r w:rsidRPr="00E6162C">
        <w:rPr>
          <w:rFonts w:ascii="Arial" w:hAnsi="Arial" w:cs="Arial"/>
          <w:b/>
          <w:sz w:val="22"/>
          <w:szCs w:val="22"/>
        </w:rPr>
        <w:t>Journal Club</w:t>
      </w:r>
      <w:r w:rsidR="0065089A">
        <w:rPr>
          <w:rFonts w:ascii="Arial" w:hAnsi="Arial" w:cs="Arial"/>
          <w:b/>
          <w:sz w:val="22"/>
          <w:szCs w:val="22"/>
        </w:rPr>
        <w:t>/Seminar</w:t>
      </w:r>
    </w:p>
    <w:p w14:paraId="5E7CD77A" w14:textId="77777777" w:rsidR="0025447D" w:rsidRPr="00E6162C" w:rsidRDefault="0025447D">
      <w:pPr>
        <w:rPr>
          <w:rFonts w:ascii="Arial" w:hAnsi="Arial" w:cs="Arial"/>
          <w:sz w:val="22"/>
          <w:szCs w:val="22"/>
        </w:rPr>
      </w:pPr>
    </w:p>
    <w:p w14:paraId="1C5A8635" w14:textId="63309E96" w:rsidR="006A65BF" w:rsidRPr="00E6162C" w:rsidRDefault="0025447D" w:rsidP="006A65BF">
      <w:pPr>
        <w:pStyle w:val="NormalWeb"/>
        <w:rPr>
          <w:rFonts w:ascii="Arial" w:hAnsi="Arial" w:cs="Arial"/>
          <w:sz w:val="22"/>
          <w:szCs w:val="22"/>
        </w:rPr>
      </w:pPr>
      <w:r w:rsidRPr="00E6162C">
        <w:rPr>
          <w:rFonts w:ascii="Arial" w:hAnsi="Arial" w:cs="Arial"/>
          <w:sz w:val="22"/>
          <w:szCs w:val="22"/>
        </w:rPr>
        <w:tab/>
      </w:r>
      <w:r w:rsidR="00A7035B" w:rsidRPr="00E6162C">
        <w:rPr>
          <w:rFonts w:ascii="Arial" w:hAnsi="Arial" w:cs="Arial"/>
          <w:sz w:val="22"/>
          <w:szCs w:val="22"/>
        </w:rPr>
        <w:t>Graduate students in the Master of Science in Health Scie</w:t>
      </w:r>
      <w:r w:rsidR="00C46C7E">
        <w:rPr>
          <w:rFonts w:ascii="Arial" w:hAnsi="Arial" w:cs="Arial"/>
          <w:sz w:val="22"/>
          <w:szCs w:val="22"/>
        </w:rPr>
        <w:t xml:space="preserve">nces program take this course. </w:t>
      </w:r>
      <w:r w:rsidR="00A7035B" w:rsidRPr="00E6162C">
        <w:rPr>
          <w:rFonts w:ascii="Arial" w:hAnsi="Arial" w:cs="Arial"/>
          <w:sz w:val="22"/>
          <w:szCs w:val="22"/>
        </w:rPr>
        <w:t xml:space="preserve">The course </w:t>
      </w:r>
      <w:proofErr w:type="gramStart"/>
      <w:r w:rsidR="00A7035B" w:rsidRPr="00E6162C">
        <w:rPr>
          <w:rFonts w:ascii="Arial" w:hAnsi="Arial" w:cs="Arial"/>
          <w:sz w:val="22"/>
          <w:szCs w:val="22"/>
        </w:rPr>
        <w:t>is designed</w:t>
      </w:r>
      <w:proofErr w:type="gramEnd"/>
      <w:r w:rsidR="00A7035B" w:rsidRPr="00E6162C">
        <w:rPr>
          <w:rFonts w:ascii="Arial" w:hAnsi="Arial" w:cs="Arial"/>
          <w:sz w:val="22"/>
          <w:szCs w:val="22"/>
        </w:rPr>
        <w:t xml:space="preserve"> to introduce graduate students to current topics in healthcare industry and biomedical sciences.  Students will critically read and interpret the literature over a broad range of topics related to evidence based medicine and clini</w:t>
      </w:r>
      <w:r w:rsidR="00C46C7E">
        <w:rPr>
          <w:rFonts w:ascii="Arial" w:hAnsi="Arial" w:cs="Arial"/>
          <w:sz w:val="22"/>
          <w:szCs w:val="22"/>
        </w:rPr>
        <w:t>cal and translational research.</w:t>
      </w:r>
      <w:r w:rsidR="00A7035B" w:rsidRPr="00E6162C">
        <w:rPr>
          <w:rFonts w:ascii="Arial" w:hAnsi="Arial" w:cs="Arial"/>
          <w:sz w:val="22"/>
          <w:szCs w:val="22"/>
        </w:rPr>
        <w:t xml:space="preserve"> </w:t>
      </w:r>
      <w:r w:rsidR="00C40579">
        <w:rPr>
          <w:rFonts w:ascii="Arial" w:hAnsi="Arial" w:cs="Arial"/>
          <w:sz w:val="22"/>
          <w:szCs w:val="22"/>
        </w:rPr>
        <w:t xml:space="preserve">They will also attend seminars at the medical center on a regular basis. </w:t>
      </w:r>
      <w:r w:rsidR="00122440" w:rsidRPr="00122440">
        <w:rPr>
          <w:rFonts w:ascii="Arial" w:hAnsi="Arial" w:cs="Arial"/>
          <w:sz w:val="22"/>
          <w:szCs w:val="22"/>
        </w:rPr>
        <w:t xml:space="preserve">All students </w:t>
      </w:r>
      <w:proofErr w:type="gramStart"/>
      <w:r w:rsidR="00122440" w:rsidRPr="00122440">
        <w:rPr>
          <w:rFonts w:ascii="Arial" w:hAnsi="Arial" w:cs="Arial"/>
          <w:sz w:val="22"/>
          <w:szCs w:val="22"/>
        </w:rPr>
        <w:t>will be expected</w:t>
      </w:r>
      <w:proofErr w:type="gramEnd"/>
      <w:r w:rsidR="00122440" w:rsidRPr="00122440">
        <w:rPr>
          <w:rFonts w:ascii="Arial" w:hAnsi="Arial" w:cs="Arial"/>
          <w:sz w:val="22"/>
          <w:szCs w:val="22"/>
        </w:rPr>
        <w:t xml:space="preserve"> to reflect on the sem</w:t>
      </w:r>
      <w:r w:rsidR="00122440">
        <w:rPr>
          <w:rFonts w:ascii="Arial" w:hAnsi="Arial" w:cs="Arial"/>
          <w:sz w:val="22"/>
          <w:szCs w:val="22"/>
        </w:rPr>
        <w:t>inars by journaling on SOLE</w:t>
      </w:r>
      <w:r w:rsidR="00633A41">
        <w:rPr>
          <w:rFonts w:ascii="Arial" w:hAnsi="Arial" w:cs="Arial"/>
          <w:sz w:val="22"/>
          <w:szCs w:val="22"/>
        </w:rPr>
        <w:t xml:space="preserve"> to develop their writing skills</w:t>
      </w:r>
      <w:r w:rsidR="00C46C7E">
        <w:rPr>
          <w:rFonts w:ascii="Arial" w:hAnsi="Arial" w:cs="Arial"/>
          <w:sz w:val="22"/>
          <w:szCs w:val="22"/>
        </w:rPr>
        <w:t xml:space="preserve">. </w:t>
      </w:r>
      <w:r w:rsidR="00A7035B" w:rsidRPr="00E6162C">
        <w:rPr>
          <w:rFonts w:ascii="Arial" w:hAnsi="Arial" w:cs="Arial"/>
          <w:sz w:val="22"/>
          <w:szCs w:val="22"/>
        </w:rPr>
        <w:t xml:space="preserve">The course will provide opportunities for students to develop skills in public speaking </w:t>
      </w:r>
      <w:r w:rsidR="00122440">
        <w:rPr>
          <w:rFonts w:ascii="Arial" w:hAnsi="Arial" w:cs="Arial"/>
          <w:sz w:val="22"/>
          <w:szCs w:val="22"/>
        </w:rPr>
        <w:t>by presenting a 3-minute elevator speech on their Independent Study project</w:t>
      </w:r>
      <w:r w:rsidR="00A7035B" w:rsidRPr="00E6162C">
        <w:rPr>
          <w:rFonts w:ascii="Arial" w:hAnsi="Arial" w:cs="Arial"/>
          <w:sz w:val="22"/>
          <w:szCs w:val="22"/>
        </w:rPr>
        <w:t>.</w:t>
      </w:r>
      <w:r w:rsidR="006A65BF" w:rsidRPr="00E6162C">
        <w:rPr>
          <w:rFonts w:ascii="Arial" w:hAnsi="Arial" w:cs="Arial"/>
          <w:sz w:val="22"/>
          <w:szCs w:val="22"/>
        </w:rPr>
        <w:t xml:space="preserve"> </w:t>
      </w:r>
    </w:p>
    <w:p w14:paraId="2985085C" w14:textId="33E074FD" w:rsidR="00AD06AD" w:rsidRDefault="00633A41" w:rsidP="00AD06AD">
      <w:pPr>
        <w:pStyle w:val="NormalWeb"/>
        <w:ind w:firstLine="720"/>
        <w:rPr>
          <w:rFonts w:ascii="Arial" w:hAnsi="Arial" w:cs="Arial"/>
          <w:sz w:val="22"/>
          <w:szCs w:val="22"/>
        </w:rPr>
      </w:pPr>
      <w:r>
        <w:rPr>
          <w:rFonts w:ascii="Arial" w:hAnsi="Arial" w:cs="Arial"/>
          <w:sz w:val="22"/>
          <w:szCs w:val="22"/>
        </w:rPr>
        <w:t xml:space="preserve">Participation in Journal Club/Seminar </w:t>
      </w:r>
      <w:r w:rsidR="00583CEE" w:rsidRPr="00E6162C">
        <w:rPr>
          <w:rFonts w:ascii="Arial" w:hAnsi="Arial" w:cs="Arial"/>
          <w:sz w:val="22"/>
          <w:szCs w:val="22"/>
        </w:rPr>
        <w:t>is mandatory.</w:t>
      </w:r>
      <w:r w:rsidR="008E4989">
        <w:rPr>
          <w:rFonts w:ascii="Arial" w:hAnsi="Arial" w:cs="Arial"/>
          <w:sz w:val="22"/>
          <w:szCs w:val="22"/>
        </w:rPr>
        <w:t xml:space="preserve"> If you</w:t>
      </w:r>
      <w:r>
        <w:rPr>
          <w:rFonts w:ascii="Arial" w:hAnsi="Arial" w:cs="Arial"/>
          <w:sz w:val="22"/>
          <w:szCs w:val="22"/>
        </w:rPr>
        <w:t xml:space="preserve"> miss a class</w:t>
      </w:r>
      <w:r w:rsidR="006A65BF" w:rsidRPr="00E6162C">
        <w:rPr>
          <w:rFonts w:ascii="Arial" w:hAnsi="Arial" w:cs="Arial"/>
          <w:sz w:val="22"/>
          <w:szCs w:val="22"/>
        </w:rPr>
        <w:t xml:space="preserve"> for any reason</w:t>
      </w:r>
      <w:r>
        <w:rPr>
          <w:rFonts w:ascii="Arial" w:hAnsi="Arial" w:cs="Arial"/>
          <w:sz w:val="22"/>
          <w:szCs w:val="22"/>
        </w:rPr>
        <w:t xml:space="preserve">, </w:t>
      </w:r>
      <w:proofErr w:type="gramStart"/>
      <w:r>
        <w:rPr>
          <w:rFonts w:ascii="Arial" w:hAnsi="Arial" w:cs="Arial"/>
          <w:sz w:val="22"/>
          <w:szCs w:val="22"/>
        </w:rPr>
        <w:t xml:space="preserve">you must be excused by the </w:t>
      </w:r>
      <w:r w:rsidR="006A65BF" w:rsidRPr="00E6162C">
        <w:rPr>
          <w:rFonts w:ascii="Arial" w:hAnsi="Arial" w:cs="Arial"/>
          <w:sz w:val="22"/>
          <w:szCs w:val="22"/>
        </w:rPr>
        <w:t>faculty coor</w:t>
      </w:r>
      <w:r w:rsidR="008E4989">
        <w:rPr>
          <w:rFonts w:ascii="Arial" w:hAnsi="Arial" w:cs="Arial"/>
          <w:sz w:val="22"/>
          <w:szCs w:val="22"/>
        </w:rPr>
        <w:t>dinator</w:t>
      </w:r>
      <w:proofErr w:type="gramEnd"/>
      <w:r w:rsidR="008E4989">
        <w:rPr>
          <w:rFonts w:ascii="Arial" w:hAnsi="Arial" w:cs="Arial"/>
          <w:sz w:val="22"/>
          <w:szCs w:val="22"/>
        </w:rPr>
        <w:t xml:space="preserve">. This </w:t>
      </w:r>
      <w:proofErr w:type="gramStart"/>
      <w:r w:rsidR="008E4989">
        <w:rPr>
          <w:rFonts w:ascii="Arial" w:hAnsi="Arial" w:cs="Arial"/>
          <w:sz w:val="22"/>
          <w:szCs w:val="22"/>
        </w:rPr>
        <w:t>can be done</w:t>
      </w:r>
      <w:proofErr w:type="gramEnd"/>
      <w:r w:rsidR="008E4989">
        <w:rPr>
          <w:rFonts w:ascii="Arial" w:hAnsi="Arial" w:cs="Arial"/>
          <w:sz w:val="22"/>
          <w:szCs w:val="22"/>
        </w:rPr>
        <w:t xml:space="preserve"> by</w:t>
      </w:r>
      <w:r w:rsidR="006A65BF" w:rsidRPr="00E6162C">
        <w:rPr>
          <w:rFonts w:ascii="Arial" w:hAnsi="Arial" w:cs="Arial"/>
          <w:sz w:val="22"/>
          <w:szCs w:val="22"/>
        </w:rPr>
        <w:t xml:space="preserve"> perso</w:t>
      </w:r>
      <w:r>
        <w:rPr>
          <w:rFonts w:ascii="Arial" w:hAnsi="Arial" w:cs="Arial"/>
          <w:sz w:val="22"/>
          <w:szCs w:val="22"/>
        </w:rPr>
        <w:t>nally emailing or calling the</w:t>
      </w:r>
      <w:r w:rsidR="006A65BF" w:rsidRPr="00E6162C">
        <w:rPr>
          <w:rFonts w:ascii="Arial" w:hAnsi="Arial" w:cs="Arial"/>
          <w:sz w:val="22"/>
          <w:szCs w:val="22"/>
        </w:rPr>
        <w:t xml:space="preserve"> faculty coordinator prior to the </w:t>
      </w:r>
      <w:r>
        <w:rPr>
          <w:rFonts w:ascii="Arial" w:hAnsi="Arial" w:cs="Arial"/>
          <w:sz w:val="22"/>
          <w:szCs w:val="22"/>
        </w:rPr>
        <w:t>date</w:t>
      </w:r>
      <w:r w:rsidR="006A65BF" w:rsidRPr="00E6162C">
        <w:rPr>
          <w:rFonts w:ascii="Arial" w:hAnsi="Arial" w:cs="Arial"/>
          <w:sz w:val="22"/>
          <w:szCs w:val="22"/>
        </w:rPr>
        <w:t xml:space="preserve">. More than </w:t>
      </w:r>
      <w:proofErr w:type="gramStart"/>
      <w:r w:rsidR="006A65BF" w:rsidRPr="00E6162C">
        <w:rPr>
          <w:rFonts w:ascii="Arial" w:hAnsi="Arial" w:cs="Arial"/>
          <w:sz w:val="22"/>
          <w:szCs w:val="22"/>
        </w:rPr>
        <w:t>3</w:t>
      </w:r>
      <w:proofErr w:type="gramEnd"/>
      <w:r w:rsidR="006A65BF" w:rsidRPr="00E6162C">
        <w:rPr>
          <w:rFonts w:ascii="Arial" w:hAnsi="Arial" w:cs="Arial"/>
          <w:sz w:val="22"/>
          <w:szCs w:val="22"/>
        </w:rPr>
        <w:t xml:space="preserve"> unexcused absence</w:t>
      </w:r>
      <w:r w:rsidR="008E4989">
        <w:rPr>
          <w:rFonts w:ascii="Arial" w:hAnsi="Arial" w:cs="Arial"/>
          <w:sz w:val="22"/>
          <w:szCs w:val="22"/>
        </w:rPr>
        <w:t>s</w:t>
      </w:r>
      <w:r w:rsidR="006A65BF" w:rsidRPr="00E6162C">
        <w:rPr>
          <w:rFonts w:ascii="Arial" w:hAnsi="Arial" w:cs="Arial"/>
          <w:sz w:val="22"/>
          <w:szCs w:val="22"/>
        </w:rPr>
        <w:t xml:space="preserve"> will result in a drop of grade. An unexcused absence is one in which you simply do not attend class and fail to</w:t>
      </w:r>
      <w:r>
        <w:rPr>
          <w:rFonts w:ascii="Arial" w:hAnsi="Arial" w:cs="Arial"/>
          <w:sz w:val="22"/>
          <w:szCs w:val="22"/>
        </w:rPr>
        <w:t xml:space="preserve"> inform the </w:t>
      </w:r>
      <w:r w:rsidR="006A65BF" w:rsidRPr="00E6162C">
        <w:rPr>
          <w:rFonts w:ascii="Arial" w:hAnsi="Arial" w:cs="Arial"/>
          <w:sz w:val="22"/>
          <w:szCs w:val="22"/>
        </w:rPr>
        <w:t>faculty coordinator prior to the absence. Excused absences will result in your needing to make-up the missed work. This will involve writing a 1-page summary of the paper. More than one excused absence may affect your grade as well.</w:t>
      </w:r>
    </w:p>
    <w:p w14:paraId="0D93F0D1" w14:textId="77777777" w:rsidR="00AD06AD" w:rsidRPr="00E6162C" w:rsidRDefault="00AD06AD" w:rsidP="006A65BF">
      <w:pPr>
        <w:pStyle w:val="NormalWeb"/>
        <w:spacing w:before="0" w:beforeAutospacing="0" w:after="0" w:afterAutospacing="0"/>
        <w:ind w:firstLine="720"/>
        <w:rPr>
          <w:rFonts w:ascii="Arial" w:hAnsi="Arial" w:cs="Arial"/>
          <w:sz w:val="22"/>
          <w:szCs w:val="22"/>
        </w:rPr>
      </w:pPr>
    </w:p>
    <w:p w14:paraId="79D6BFDE" w14:textId="0FD5F3D0" w:rsidR="00977BD7" w:rsidRPr="00E6162C" w:rsidRDefault="00977BD7" w:rsidP="0025447D">
      <w:pPr>
        <w:pStyle w:val="NormalWeb"/>
        <w:spacing w:before="0" w:beforeAutospacing="0" w:after="0" w:afterAutospacing="0"/>
        <w:rPr>
          <w:rFonts w:ascii="Arial" w:hAnsi="Arial" w:cs="Arial"/>
          <w:sz w:val="22"/>
          <w:szCs w:val="22"/>
        </w:rPr>
      </w:pPr>
      <w:r w:rsidRPr="00E6162C">
        <w:rPr>
          <w:rFonts w:ascii="Arial" w:hAnsi="Arial" w:cs="Arial"/>
          <w:b/>
          <w:sz w:val="22"/>
          <w:szCs w:val="22"/>
        </w:rPr>
        <w:t>A.4</w:t>
      </w:r>
      <w:r w:rsidR="00C46C7E" w:rsidRPr="00C46C7E">
        <w:rPr>
          <w:rFonts w:ascii="Arial" w:hAnsi="Arial" w:cs="Arial"/>
          <w:b/>
          <w:sz w:val="22"/>
          <w:szCs w:val="22"/>
        </w:rPr>
        <w:t>. BMS685</w:t>
      </w:r>
      <w:r w:rsidR="008B3437" w:rsidRPr="00E6162C">
        <w:rPr>
          <w:rFonts w:ascii="Arial" w:hAnsi="Arial" w:cs="Arial"/>
          <w:sz w:val="22"/>
          <w:szCs w:val="22"/>
        </w:rPr>
        <w:t xml:space="preserve"> </w:t>
      </w:r>
      <w:r w:rsidR="008B3437" w:rsidRPr="00E6162C">
        <w:rPr>
          <w:rFonts w:ascii="Arial" w:hAnsi="Arial" w:cs="Arial"/>
          <w:b/>
          <w:sz w:val="22"/>
          <w:szCs w:val="22"/>
        </w:rPr>
        <w:t>Professionalism in Health Care</w:t>
      </w:r>
      <w:r w:rsidRPr="00E6162C">
        <w:rPr>
          <w:rFonts w:ascii="Arial" w:hAnsi="Arial" w:cs="Arial"/>
          <w:sz w:val="22"/>
          <w:szCs w:val="22"/>
        </w:rPr>
        <w:t xml:space="preserve"> </w:t>
      </w:r>
    </w:p>
    <w:p w14:paraId="5C47505C" w14:textId="77777777" w:rsidR="0001497F" w:rsidRPr="00E6162C" w:rsidRDefault="0001497F">
      <w:pPr>
        <w:rPr>
          <w:rFonts w:ascii="Arial" w:hAnsi="Arial" w:cs="Arial"/>
          <w:sz w:val="22"/>
          <w:szCs w:val="22"/>
        </w:rPr>
      </w:pPr>
    </w:p>
    <w:p w14:paraId="20A6720A" w14:textId="2A567D9A" w:rsidR="008B3437" w:rsidRPr="00E6162C" w:rsidRDefault="0083241C" w:rsidP="00583CEE">
      <w:pPr>
        <w:rPr>
          <w:rFonts w:ascii="Arial" w:hAnsi="Arial" w:cs="Arial"/>
          <w:sz w:val="22"/>
          <w:szCs w:val="22"/>
        </w:rPr>
      </w:pPr>
      <w:r w:rsidRPr="00E6162C">
        <w:rPr>
          <w:rFonts w:ascii="Arial" w:hAnsi="Arial" w:cs="Arial"/>
          <w:b/>
          <w:sz w:val="22"/>
          <w:szCs w:val="22"/>
        </w:rPr>
        <w:tab/>
      </w:r>
      <w:r w:rsidRPr="00E6162C">
        <w:rPr>
          <w:rFonts w:ascii="Arial" w:hAnsi="Arial" w:cs="Arial"/>
          <w:sz w:val="22"/>
          <w:szCs w:val="22"/>
        </w:rPr>
        <w:t>Graduate students in the Master of Science in Health Scie</w:t>
      </w:r>
      <w:r w:rsidR="008E4989">
        <w:rPr>
          <w:rFonts w:ascii="Arial" w:hAnsi="Arial" w:cs="Arial"/>
          <w:sz w:val="22"/>
          <w:szCs w:val="22"/>
        </w:rPr>
        <w:t xml:space="preserve">nces program take this course. </w:t>
      </w:r>
      <w:r w:rsidRPr="00E6162C">
        <w:rPr>
          <w:rFonts w:ascii="Arial" w:hAnsi="Arial" w:cs="Arial"/>
          <w:sz w:val="22"/>
          <w:szCs w:val="22"/>
        </w:rPr>
        <w:t xml:space="preserve">The course </w:t>
      </w:r>
      <w:proofErr w:type="gramStart"/>
      <w:r w:rsidRPr="00E6162C">
        <w:rPr>
          <w:rFonts w:ascii="Arial" w:hAnsi="Arial" w:cs="Arial"/>
          <w:sz w:val="22"/>
          <w:szCs w:val="22"/>
        </w:rPr>
        <w:t>is designed</w:t>
      </w:r>
      <w:proofErr w:type="gramEnd"/>
      <w:r w:rsidRPr="00E6162C">
        <w:rPr>
          <w:rFonts w:ascii="Arial" w:hAnsi="Arial" w:cs="Arial"/>
          <w:sz w:val="22"/>
          <w:szCs w:val="22"/>
        </w:rPr>
        <w:t xml:space="preserve"> to </w:t>
      </w:r>
      <w:r w:rsidR="00820D45" w:rsidRPr="00E6162C">
        <w:rPr>
          <w:rFonts w:ascii="Arial" w:hAnsi="Arial" w:cs="Arial"/>
          <w:sz w:val="22"/>
          <w:szCs w:val="22"/>
        </w:rPr>
        <w:t>review the key elements of professionalism that are required for career success</w:t>
      </w:r>
      <w:r w:rsidR="00463C2F" w:rsidRPr="00E6162C">
        <w:rPr>
          <w:rFonts w:ascii="Arial" w:hAnsi="Arial" w:cs="Arial"/>
          <w:sz w:val="22"/>
          <w:szCs w:val="22"/>
        </w:rPr>
        <w:t xml:space="preserve"> in a medical profession</w:t>
      </w:r>
      <w:r w:rsidR="00820D45" w:rsidRPr="00E6162C">
        <w:rPr>
          <w:rFonts w:ascii="Arial" w:hAnsi="Arial" w:cs="Arial"/>
          <w:sz w:val="22"/>
          <w:szCs w:val="22"/>
        </w:rPr>
        <w:t xml:space="preserve">.  Students will discuss the importance of relationships, fostering teamwork and good communication skills. The course will provide opportunities for students to </w:t>
      </w:r>
      <w:r w:rsidR="00463C2F" w:rsidRPr="00E6162C">
        <w:rPr>
          <w:rFonts w:ascii="Arial" w:hAnsi="Arial" w:cs="Arial"/>
          <w:sz w:val="22"/>
          <w:szCs w:val="22"/>
        </w:rPr>
        <w:t>explore best practices that apply to all health care workers.</w:t>
      </w:r>
      <w:r w:rsidR="008E4989">
        <w:rPr>
          <w:rFonts w:ascii="Arial" w:hAnsi="Arial" w:cs="Arial"/>
          <w:sz w:val="22"/>
          <w:szCs w:val="22"/>
        </w:rPr>
        <w:t xml:space="preserve"> </w:t>
      </w:r>
      <w:r w:rsidR="000F657A">
        <w:rPr>
          <w:rFonts w:ascii="Arial" w:hAnsi="Arial" w:cs="Arial"/>
          <w:sz w:val="22"/>
          <w:szCs w:val="22"/>
        </w:rPr>
        <w:t>Beyond the course material, students will engage in team-based learning to create a work group environment that simulates practice environments.</w:t>
      </w:r>
    </w:p>
    <w:p w14:paraId="63317B5D" w14:textId="77777777" w:rsidR="00463C2F" w:rsidRPr="00E6162C" w:rsidRDefault="00463C2F" w:rsidP="00583CEE">
      <w:pPr>
        <w:rPr>
          <w:rFonts w:ascii="Arial" w:hAnsi="Arial" w:cs="Arial"/>
          <w:sz w:val="22"/>
          <w:szCs w:val="22"/>
        </w:rPr>
      </w:pPr>
    </w:p>
    <w:p w14:paraId="7C569CBC" w14:textId="439DC385" w:rsidR="00463C2F" w:rsidRPr="00E6162C" w:rsidRDefault="00463C2F" w:rsidP="00633A41">
      <w:pPr>
        <w:ind w:firstLine="720"/>
        <w:rPr>
          <w:rFonts w:ascii="Arial" w:hAnsi="Arial" w:cs="Arial"/>
          <w:sz w:val="22"/>
          <w:szCs w:val="22"/>
        </w:rPr>
      </w:pPr>
      <w:r w:rsidRPr="00E6162C">
        <w:rPr>
          <w:rFonts w:ascii="Arial" w:hAnsi="Arial" w:cs="Arial"/>
          <w:sz w:val="22"/>
          <w:szCs w:val="22"/>
        </w:rPr>
        <w:t>Attendance at class</w:t>
      </w:r>
      <w:r w:rsidR="006732E1">
        <w:rPr>
          <w:rFonts w:ascii="Arial" w:hAnsi="Arial" w:cs="Arial"/>
          <w:sz w:val="22"/>
          <w:szCs w:val="22"/>
        </w:rPr>
        <w:t xml:space="preserve"> as stated in the syllabus</w:t>
      </w:r>
      <w:r w:rsidR="008E4989">
        <w:rPr>
          <w:rFonts w:ascii="Arial" w:hAnsi="Arial" w:cs="Arial"/>
          <w:sz w:val="22"/>
          <w:szCs w:val="22"/>
        </w:rPr>
        <w:t xml:space="preserve"> is mandatory.</w:t>
      </w:r>
      <w:r w:rsidRPr="00E6162C">
        <w:rPr>
          <w:rFonts w:ascii="Arial" w:hAnsi="Arial" w:cs="Arial"/>
          <w:sz w:val="22"/>
          <w:szCs w:val="22"/>
        </w:rPr>
        <w:t xml:space="preserve"> If you must miss for any reason, </w:t>
      </w:r>
      <w:proofErr w:type="gramStart"/>
      <w:r w:rsidRPr="00E6162C">
        <w:rPr>
          <w:rFonts w:ascii="Arial" w:hAnsi="Arial" w:cs="Arial"/>
          <w:sz w:val="22"/>
          <w:szCs w:val="22"/>
        </w:rPr>
        <w:t>you must be excused by the faculty coordinator</w:t>
      </w:r>
      <w:proofErr w:type="gramEnd"/>
      <w:r w:rsidRPr="00E6162C">
        <w:rPr>
          <w:rFonts w:ascii="Arial" w:hAnsi="Arial" w:cs="Arial"/>
          <w:sz w:val="22"/>
          <w:szCs w:val="22"/>
        </w:rPr>
        <w:t xml:space="preserve">. </w:t>
      </w:r>
      <w:proofErr w:type="gramStart"/>
      <w:r w:rsidRPr="00E6162C">
        <w:rPr>
          <w:rFonts w:ascii="Arial" w:hAnsi="Arial" w:cs="Arial"/>
          <w:sz w:val="22"/>
          <w:szCs w:val="22"/>
        </w:rPr>
        <w:t>This can be done by you personally emailing or calling the faculty coordinator prior to class</w:t>
      </w:r>
      <w:proofErr w:type="gramEnd"/>
      <w:r w:rsidRPr="00E6162C">
        <w:rPr>
          <w:rFonts w:ascii="Arial" w:hAnsi="Arial" w:cs="Arial"/>
          <w:sz w:val="22"/>
          <w:szCs w:val="22"/>
        </w:rPr>
        <w:t xml:space="preserve">. More than </w:t>
      </w:r>
      <w:proofErr w:type="gramStart"/>
      <w:r w:rsidRPr="00E6162C">
        <w:rPr>
          <w:rFonts w:ascii="Arial" w:hAnsi="Arial" w:cs="Arial"/>
          <w:sz w:val="22"/>
          <w:szCs w:val="22"/>
        </w:rPr>
        <w:t>3</w:t>
      </w:r>
      <w:proofErr w:type="gramEnd"/>
      <w:r w:rsidRPr="00E6162C">
        <w:rPr>
          <w:rFonts w:ascii="Arial" w:hAnsi="Arial" w:cs="Arial"/>
          <w:sz w:val="22"/>
          <w:szCs w:val="22"/>
        </w:rPr>
        <w:t xml:space="preserve"> unexcused absence will result in a drop of grade. An unexcused absence is one in which</w:t>
      </w:r>
      <w:r w:rsidR="00961132">
        <w:rPr>
          <w:rFonts w:ascii="Arial" w:hAnsi="Arial" w:cs="Arial"/>
          <w:sz w:val="22"/>
          <w:szCs w:val="22"/>
        </w:rPr>
        <w:t xml:space="preserve"> you simply do not attend class </w:t>
      </w:r>
      <w:r w:rsidRPr="00E6162C">
        <w:rPr>
          <w:rFonts w:ascii="Arial" w:hAnsi="Arial" w:cs="Arial"/>
          <w:sz w:val="22"/>
          <w:szCs w:val="22"/>
        </w:rPr>
        <w:t xml:space="preserve">and fail to contact anyone. Excused absences will </w:t>
      </w:r>
      <w:r w:rsidRPr="00E6162C">
        <w:rPr>
          <w:rFonts w:ascii="Arial" w:hAnsi="Arial" w:cs="Arial"/>
          <w:sz w:val="22"/>
          <w:szCs w:val="22"/>
        </w:rPr>
        <w:lastRenderedPageBreak/>
        <w:t>result in your needing to make-up the missed work. This will involve writing a 1-page summary of the work missed</w:t>
      </w:r>
      <w:r w:rsidR="008E4989">
        <w:rPr>
          <w:rFonts w:ascii="Arial" w:hAnsi="Arial" w:cs="Arial"/>
          <w:sz w:val="22"/>
          <w:szCs w:val="22"/>
        </w:rPr>
        <w:t>.</w:t>
      </w:r>
      <w:r w:rsidRPr="00E6162C">
        <w:rPr>
          <w:rFonts w:ascii="Arial" w:hAnsi="Arial" w:cs="Arial"/>
          <w:sz w:val="22"/>
          <w:szCs w:val="22"/>
        </w:rPr>
        <w:t xml:space="preserve"> More than one excused absence may affect your grade as well.</w:t>
      </w:r>
    </w:p>
    <w:p w14:paraId="18EB7209" w14:textId="77777777" w:rsidR="008B3437" w:rsidRPr="00E6162C" w:rsidRDefault="008B3437" w:rsidP="00583CEE">
      <w:pPr>
        <w:rPr>
          <w:rFonts w:ascii="Arial" w:hAnsi="Arial" w:cs="Arial"/>
          <w:b/>
          <w:sz w:val="22"/>
          <w:szCs w:val="22"/>
        </w:rPr>
      </w:pPr>
    </w:p>
    <w:p w14:paraId="36E2D13C" w14:textId="05F454CA" w:rsidR="00583CEE" w:rsidRPr="00E6162C" w:rsidRDefault="008B3437" w:rsidP="00583CEE">
      <w:pPr>
        <w:rPr>
          <w:rFonts w:ascii="Arial" w:hAnsi="Arial" w:cs="Arial"/>
          <w:b/>
          <w:sz w:val="22"/>
          <w:szCs w:val="22"/>
        </w:rPr>
      </w:pPr>
      <w:r w:rsidRPr="00E6162C">
        <w:rPr>
          <w:rFonts w:ascii="Arial" w:hAnsi="Arial" w:cs="Arial"/>
          <w:b/>
          <w:sz w:val="22"/>
          <w:szCs w:val="22"/>
        </w:rPr>
        <w:t>A.5</w:t>
      </w:r>
      <w:r w:rsidR="00AC2AA6">
        <w:rPr>
          <w:rFonts w:ascii="Arial" w:hAnsi="Arial" w:cs="Arial"/>
          <w:b/>
          <w:sz w:val="22"/>
          <w:szCs w:val="22"/>
        </w:rPr>
        <w:t>. Training</w:t>
      </w:r>
      <w:r w:rsidR="000F657A">
        <w:rPr>
          <w:rFonts w:ascii="Arial" w:hAnsi="Arial" w:cs="Arial"/>
          <w:b/>
          <w:sz w:val="22"/>
          <w:szCs w:val="22"/>
        </w:rPr>
        <w:t xml:space="preserve"> in E</w:t>
      </w:r>
      <w:r w:rsidR="006732E1">
        <w:rPr>
          <w:rFonts w:ascii="Arial" w:hAnsi="Arial" w:cs="Arial"/>
          <w:b/>
          <w:sz w:val="22"/>
          <w:szCs w:val="22"/>
        </w:rPr>
        <w:t>thics</w:t>
      </w:r>
    </w:p>
    <w:p w14:paraId="3681AF48" w14:textId="77777777" w:rsidR="00583CEE" w:rsidRPr="00E6162C" w:rsidRDefault="00583CEE" w:rsidP="00583CEE">
      <w:pPr>
        <w:rPr>
          <w:rFonts w:ascii="Arial" w:hAnsi="Arial" w:cs="Arial"/>
          <w:sz w:val="22"/>
          <w:szCs w:val="22"/>
        </w:rPr>
      </w:pPr>
    </w:p>
    <w:p w14:paraId="282E37BF" w14:textId="77777777" w:rsidR="00583CEE" w:rsidRPr="00E6162C" w:rsidRDefault="00583CEE" w:rsidP="00583CEE">
      <w:pPr>
        <w:rPr>
          <w:rFonts w:ascii="Arial" w:hAnsi="Arial" w:cs="Arial"/>
          <w:sz w:val="22"/>
          <w:szCs w:val="22"/>
        </w:rPr>
      </w:pPr>
      <w:r w:rsidRPr="00E6162C">
        <w:rPr>
          <w:rFonts w:ascii="Arial" w:hAnsi="Arial" w:cs="Arial"/>
          <w:sz w:val="22"/>
          <w:szCs w:val="22"/>
        </w:rPr>
        <w:tab/>
        <w:t>All students will be required to complete the online course in scientific ethics developed by CITI and available on the website for the WVU Office of Research Integrity.  In addition to the core module in this training, students will also complete the optional module on plagiarism.</w:t>
      </w:r>
    </w:p>
    <w:p w14:paraId="101D6505" w14:textId="77777777" w:rsidR="0001497F" w:rsidRPr="00E6162C" w:rsidRDefault="0001497F">
      <w:pPr>
        <w:rPr>
          <w:rFonts w:ascii="Arial" w:hAnsi="Arial" w:cs="Arial"/>
          <w:sz w:val="22"/>
          <w:szCs w:val="22"/>
        </w:rPr>
      </w:pPr>
    </w:p>
    <w:p w14:paraId="52B920FF" w14:textId="6A4CF2BE" w:rsidR="00583CEE" w:rsidRPr="00E6162C" w:rsidRDefault="008B3437" w:rsidP="00583CEE">
      <w:pPr>
        <w:rPr>
          <w:rFonts w:ascii="Arial" w:hAnsi="Arial" w:cs="Arial"/>
          <w:b/>
          <w:sz w:val="22"/>
          <w:szCs w:val="22"/>
        </w:rPr>
      </w:pPr>
      <w:r w:rsidRPr="00E6162C">
        <w:rPr>
          <w:rFonts w:ascii="Arial" w:hAnsi="Arial" w:cs="Arial"/>
          <w:b/>
          <w:sz w:val="22"/>
          <w:szCs w:val="22"/>
        </w:rPr>
        <w:t>A.6</w:t>
      </w:r>
      <w:r w:rsidR="00AC2AA6" w:rsidRPr="00E6162C">
        <w:rPr>
          <w:rFonts w:ascii="Arial" w:hAnsi="Arial" w:cs="Arial"/>
          <w:b/>
          <w:sz w:val="22"/>
          <w:szCs w:val="22"/>
        </w:rPr>
        <w:t>. BMS695</w:t>
      </w:r>
      <w:r w:rsidR="009C55F8">
        <w:rPr>
          <w:rFonts w:ascii="Arial" w:hAnsi="Arial" w:cs="Arial"/>
          <w:b/>
          <w:sz w:val="22"/>
          <w:szCs w:val="22"/>
        </w:rPr>
        <w:t xml:space="preserve"> </w:t>
      </w:r>
      <w:r w:rsidR="00AC2AA6">
        <w:rPr>
          <w:rFonts w:ascii="Arial" w:hAnsi="Arial" w:cs="Arial"/>
          <w:b/>
          <w:sz w:val="22"/>
          <w:szCs w:val="22"/>
        </w:rPr>
        <w:t>Independent S</w:t>
      </w:r>
      <w:r w:rsidR="00583CEE" w:rsidRPr="00E6162C">
        <w:rPr>
          <w:rFonts w:ascii="Arial" w:hAnsi="Arial" w:cs="Arial"/>
          <w:b/>
          <w:sz w:val="22"/>
          <w:szCs w:val="22"/>
        </w:rPr>
        <w:t>tudy</w:t>
      </w:r>
    </w:p>
    <w:p w14:paraId="2333A89C" w14:textId="77777777" w:rsidR="00583CEE" w:rsidRPr="00E6162C" w:rsidRDefault="00583CEE" w:rsidP="00583CEE">
      <w:pPr>
        <w:rPr>
          <w:rFonts w:ascii="Arial" w:hAnsi="Arial" w:cs="Arial"/>
          <w:sz w:val="22"/>
          <w:szCs w:val="22"/>
        </w:rPr>
      </w:pPr>
    </w:p>
    <w:p w14:paraId="0FD83793" w14:textId="43F21E87" w:rsidR="00583CEE" w:rsidRPr="00E6162C" w:rsidRDefault="00583CEE" w:rsidP="00583CEE">
      <w:pPr>
        <w:rPr>
          <w:rFonts w:ascii="Arial" w:hAnsi="Arial" w:cs="Arial"/>
          <w:sz w:val="22"/>
          <w:szCs w:val="22"/>
        </w:rPr>
      </w:pPr>
      <w:r w:rsidRPr="00E6162C">
        <w:rPr>
          <w:rFonts w:ascii="Arial" w:hAnsi="Arial" w:cs="Arial"/>
          <w:sz w:val="22"/>
          <w:szCs w:val="22"/>
        </w:rPr>
        <w:tab/>
        <w:t>Each student will also design and carry out an independent research project under the gui</w:t>
      </w:r>
      <w:r w:rsidR="00C40579">
        <w:rPr>
          <w:rFonts w:ascii="Arial" w:hAnsi="Arial" w:cs="Arial"/>
          <w:sz w:val="22"/>
          <w:szCs w:val="22"/>
        </w:rPr>
        <w:t>dance of his/her faculty mentor</w:t>
      </w:r>
      <w:r w:rsidR="00A850C7">
        <w:rPr>
          <w:rFonts w:ascii="Arial" w:hAnsi="Arial" w:cs="Arial"/>
          <w:sz w:val="22"/>
          <w:szCs w:val="22"/>
        </w:rPr>
        <w:t xml:space="preserve">. </w:t>
      </w:r>
      <w:r w:rsidRPr="00E6162C">
        <w:rPr>
          <w:rFonts w:ascii="Arial" w:hAnsi="Arial" w:cs="Arial"/>
          <w:sz w:val="22"/>
          <w:szCs w:val="22"/>
        </w:rPr>
        <w:t xml:space="preserve">The topic of the project should align with career interests.  Examples </w:t>
      </w:r>
      <w:proofErr w:type="gramStart"/>
      <w:r w:rsidRPr="00E6162C">
        <w:rPr>
          <w:rFonts w:ascii="Arial" w:hAnsi="Arial" w:cs="Arial"/>
          <w:sz w:val="22"/>
          <w:szCs w:val="22"/>
        </w:rPr>
        <w:t>can be fou</w:t>
      </w:r>
      <w:r w:rsidR="00E40153" w:rsidRPr="00E6162C">
        <w:rPr>
          <w:rFonts w:ascii="Arial" w:hAnsi="Arial" w:cs="Arial"/>
          <w:sz w:val="22"/>
          <w:szCs w:val="22"/>
        </w:rPr>
        <w:t>nd</w:t>
      </w:r>
      <w:proofErr w:type="gramEnd"/>
      <w:r w:rsidR="00E40153" w:rsidRPr="00E6162C">
        <w:rPr>
          <w:rFonts w:ascii="Arial" w:hAnsi="Arial" w:cs="Arial"/>
          <w:sz w:val="22"/>
          <w:szCs w:val="22"/>
        </w:rPr>
        <w:t xml:space="preserve"> in appendix A</w:t>
      </w:r>
      <w:r w:rsidR="00A850C7">
        <w:rPr>
          <w:rFonts w:ascii="Arial" w:hAnsi="Arial" w:cs="Arial"/>
          <w:sz w:val="22"/>
          <w:szCs w:val="22"/>
        </w:rPr>
        <w:t xml:space="preserve">. </w:t>
      </w:r>
      <w:r w:rsidRPr="00E6162C">
        <w:rPr>
          <w:rFonts w:ascii="Arial" w:hAnsi="Arial" w:cs="Arial"/>
          <w:sz w:val="22"/>
          <w:szCs w:val="22"/>
        </w:rPr>
        <w:t xml:space="preserve">The </w:t>
      </w:r>
      <w:r w:rsidR="00EE31CF" w:rsidRPr="00E6162C">
        <w:rPr>
          <w:rFonts w:ascii="Arial" w:hAnsi="Arial" w:cs="Arial"/>
          <w:sz w:val="22"/>
          <w:szCs w:val="22"/>
        </w:rPr>
        <w:t xml:space="preserve">project </w:t>
      </w:r>
      <w:r w:rsidR="000F657A">
        <w:rPr>
          <w:rFonts w:ascii="Arial" w:hAnsi="Arial" w:cs="Arial"/>
          <w:sz w:val="22"/>
          <w:szCs w:val="22"/>
        </w:rPr>
        <w:t xml:space="preserve">should conducted for </w:t>
      </w:r>
      <w:proofErr w:type="gramStart"/>
      <w:r w:rsidR="000F657A">
        <w:rPr>
          <w:rFonts w:ascii="Arial" w:hAnsi="Arial" w:cs="Arial"/>
          <w:sz w:val="22"/>
          <w:szCs w:val="22"/>
        </w:rPr>
        <w:t>3</w:t>
      </w:r>
      <w:proofErr w:type="gramEnd"/>
      <w:r w:rsidR="000F657A">
        <w:rPr>
          <w:rFonts w:ascii="Arial" w:hAnsi="Arial" w:cs="Arial"/>
          <w:sz w:val="22"/>
          <w:szCs w:val="22"/>
        </w:rPr>
        <w:t xml:space="preserve"> consecutive semesters. During the final semester, e</w:t>
      </w:r>
      <w:r w:rsidRPr="00E6162C">
        <w:rPr>
          <w:rFonts w:ascii="Arial" w:hAnsi="Arial" w:cs="Arial"/>
          <w:sz w:val="22"/>
          <w:szCs w:val="22"/>
        </w:rPr>
        <w:t>ach studen</w:t>
      </w:r>
      <w:r w:rsidR="006A65BF" w:rsidRPr="00E6162C">
        <w:rPr>
          <w:rFonts w:ascii="Arial" w:hAnsi="Arial" w:cs="Arial"/>
          <w:sz w:val="22"/>
          <w:szCs w:val="22"/>
        </w:rPr>
        <w:t xml:space="preserve">t will </w:t>
      </w:r>
      <w:r w:rsidRPr="00E6162C">
        <w:rPr>
          <w:rFonts w:ascii="Arial" w:hAnsi="Arial" w:cs="Arial"/>
          <w:sz w:val="22"/>
          <w:szCs w:val="22"/>
        </w:rPr>
        <w:t xml:space="preserve">present their project </w:t>
      </w:r>
      <w:r w:rsidR="007D3E1A" w:rsidRPr="00E6162C">
        <w:rPr>
          <w:rFonts w:ascii="Arial" w:hAnsi="Arial" w:cs="Arial"/>
          <w:sz w:val="22"/>
          <w:szCs w:val="22"/>
        </w:rPr>
        <w:t xml:space="preserve">orally </w:t>
      </w:r>
      <w:r w:rsidRPr="00E6162C">
        <w:rPr>
          <w:rFonts w:ascii="Arial" w:hAnsi="Arial" w:cs="Arial"/>
          <w:sz w:val="22"/>
          <w:szCs w:val="22"/>
        </w:rPr>
        <w:t xml:space="preserve">(12-min talk, 3-min for questions) to the other students and faculty in the program.  </w:t>
      </w:r>
    </w:p>
    <w:p w14:paraId="74D8C024" w14:textId="77777777" w:rsidR="00583CEE" w:rsidRPr="00E6162C" w:rsidRDefault="00583CEE" w:rsidP="00583CEE">
      <w:pPr>
        <w:pStyle w:val="NormalWeb"/>
        <w:spacing w:before="0" w:beforeAutospacing="0" w:after="0" w:afterAutospacing="0"/>
        <w:rPr>
          <w:rFonts w:ascii="Arial" w:hAnsi="Arial" w:cs="Arial"/>
          <w:sz w:val="22"/>
          <w:szCs w:val="22"/>
        </w:rPr>
      </w:pPr>
    </w:p>
    <w:p w14:paraId="3A5018B1" w14:textId="77777777" w:rsidR="00583CEE" w:rsidRPr="00E6162C" w:rsidRDefault="00583CEE" w:rsidP="00583CEE">
      <w:pPr>
        <w:pStyle w:val="NormalWeb"/>
        <w:spacing w:before="0" w:beforeAutospacing="0" w:after="0" w:afterAutospacing="0"/>
        <w:rPr>
          <w:rFonts w:ascii="Arial" w:hAnsi="Arial" w:cs="Arial"/>
          <w:sz w:val="22"/>
          <w:szCs w:val="22"/>
        </w:rPr>
      </w:pPr>
    </w:p>
    <w:p w14:paraId="2DD022A2" w14:textId="4A75872E" w:rsidR="00583CEE" w:rsidRPr="00E6162C" w:rsidRDefault="00726077" w:rsidP="00583CEE">
      <w:pPr>
        <w:pStyle w:val="NormalWeb"/>
        <w:spacing w:before="0" w:beforeAutospacing="0" w:after="0" w:afterAutospacing="0"/>
        <w:rPr>
          <w:rFonts w:ascii="Arial" w:hAnsi="Arial" w:cs="Arial"/>
          <w:b/>
          <w:sz w:val="22"/>
          <w:szCs w:val="22"/>
        </w:rPr>
      </w:pPr>
      <w:r w:rsidRPr="00E6162C">
        <w:rPr>
          <w:rFonts w:ascii="Arial" w:hAnsi="Arial" w:cs="Arial"/>
          <w:b/>
          <w:sz w:val="22"/>
          <w:szCs w:val="22"/>
        </w:rPr>
        <w:t>B</w:t>
      </w:r>
      <w:r w:rsidR="00583CEE" w:rsidRPr="00E6162C">
        <w:rPr>
          <w:rFonts w:ascii="Arial" w:hAnsi="Arial" w:cs="Arial"/>
          <w:b/>
          <w:sz w:val="22"/>
          <w:szCs w:val="22"/>
        </w:rPr>
        <w:t>.  Summer Skill Development Activities:</w:t>
      </w:r>
    </w:p>
    <w:p w14:paraId="24CD5CA5" w14:textId="77777777" w:rsidR="00583CEE" w:rsidRPr="00E6162C" w:rsidRDefault="00583CEE" w:rsidP="00583CEE">
      <w:pPr>
        <w:pStyle w:val="NormalWeb"/>
        <w:spacing w:before="0" w:beforeAutospacing="0" w:after="0" w:afterAutospacing="0"/>
        <w:rPr>
          <w:rFonts w:ascii="Arial" w:hAnsi="Arial" w:cs="Arial"/>
          <w:sz w:val="22"/>
          <w:szCs w:val="22"/>
        </w:rPr>
      </w:pPr>
    </w:p>
    <w:p w14:paraId="7567FDD4" w14:textId="0B80BA66" w:rsidR="00583CEE" w:rsidRPr="00E6162C" w:rsidRDefault="00E40153" w:rsidP="00E40153">
      <w:pPr>
        <w:pStyle w:val="NormalWeb"/>
        <w:spacing w:before="0" w:beforeAutospacing="0" w:after="0" w:afterAutospacing="0"/>
        <w:rPr>
          <w:rFonts w:ascii="Arial" w:hAnsi="Arial" w:cs="Arial"/>
          <w:sz w:val="22"/>
          <w:szCs w:val="22"/>
        </w:rPr>
      </w:pPr>
      <w:r w:rsidRPr="00E6162C">
        <w:rPr>
          <w:rFonts w:ascii="Arial" w:hAnsi="Arial" w:cs="Arial"/>
          <w:sz w:val="22"/>
          <w:szCs w:val="22"/>
        </w:rPr>
        <w:tab/>
      </w:r>
      <w:r w:rsidR="00583CEE" w:rsidRPr="00E6162C">
        <w:rPr>
          <w:rFonts w:ascii="Arial" w:hAnsi="Arial" w:cs="Arial"/>
          <w:sz w:val="22"/>
          <w:szCs w:val="22"/>
        </w:rPr>
        <w:t xml:space="preserve">Summer semester </w:t>
      </w:r>
      <w:r w:rsidRPr="00E6162C">
        <w:rPr>
          <w:rFonts w:ascii="Arial" w:hAnsi="Arial" w:cs="Arial"/>
          <w:sz w:val="22"/>
          <w:szCs w:val="22"/>
        </w:rPr>
        <w:t>activities will involve choices of career development activities</w:t>
      </w:r>
      <w:r w:rsidR="00583CEE" w:rsidRPr="00E6162C">
        <w:rPr>
          <w:rFonts w:ascii="Arial" w:hAnsi="Arial" w:cs="Arial"/>
          <w:sz w:val="22"/>
          <w:szCs w:val="22"/>
        </w:rPr>
        <w:t xml:space="preserve"> ex</w:t>
      </w:r>
      <w:r w:rsidR="00A850C7">
        <w:rPr>
          <w:rFonts w:ascii="Arial" w:hAnsi="Arial" w:cs="Arial"/>
          <w:sz w:val="22"/>
          <w:szCs w:val="22"/>
        </w:rPr>
        <w:t xml:space="preserve">tending over a 12-week period. </w:t>
      </w:r>
      <w:r w:rsidR="00583CEE" w:rsidRPr="00E6162C">
        <w:rPr>
          <w:rFonts w:ascii="Arial" w:hAnsi="Arial" w:cs="Arial"/>
          <w:sz w:val="22"/>
          <w:szCs w:val="22"/>
        </w:rPr>
        <w:t>Activities 1-3 listed below are on-line</w:t>
      </w:r>
      <w:r w:rsidR="00A850C7">
        <w:rPr>
          <w:rFonts w:ascii="Arial" w:hAnsi="Arial" w:cs="Arial"/>
          <w:sz w:val="22"/>
          <w:szCs w:val="22"/>
        </w:rPr>
        <w:t xml:space="preserve"> and self-paced. </w:t>
      </w:r>
      <w:r w:rsidR="009C55F8">
        <w:rPr>
          <w:rFonts w:ascii="Arial" w:hAnsi="Arial" w:cs="Arial"/>
          <w:sz w:val="22"/>
          <w:szCs w:val="22"/>
        </w:rPr>
        <w:t>Activities 4-5</w:t>
      </w:r>
      <w:r w:rsidR="00583CEE" w:rsidRPr="00E6162C">
        <w:rPr>
          <w:rFonts w:ascii="Arial" w:hAnsi="Arial" w:cs="Arial"/>
          <w:sz w:val="22"/>
          <w:szCs w:val="22"/>
        </w:rPr>
        <w:t xml:space="preserve"> </w:t>
      </w:r>
      <w:proofErr w:type="gramStart"/>
      <w:r w:rsidR="00583CEE" w:rsidRPr="00E6162C">
        <w:rPr>
          <w:rFonts w:ascii="Arial" w:hAnsi="Arial" w:cs="Arial"/>
          <w:sz w:val="22"/>
          <w:szCs w:val="22"/>
        </w:rPr>
        <w:t>are conducted</w:t>
      </w:r>
      <w:proofErr w:type="gramEnd"/>
      <w:r w:rsidR="00583CEE" w:rsidRPr="00E6162C">
        <w:rPr>
          <w:rFonts w:ascii="Arial" w:hAnsi="Arial" w:cs="Arial"/>
          <w:sz w:val="22"/>
          <w:szCs w:val="22"/>
        </w:rPr>
        <w:t xml:space="preserve"> at the HSC.</w:t>
      </w:r>
    </w:p>
    <w:p w14:paraId="3181B0B1" w14:textId="77777777" w:rsidR="00583CEE" w:rsidRPr="00E6162C" w:rsidRDefault="00583CEE" w:rsidP="00E40153">
      <w:pPr>
        <w:pStyle w:val="NormalWeb"/>
        <w:spacing w:before="0" w:beforeAutospacing="0" w:after="0" w:afterAutospacing="0" w:line="120" w:lineRule="auto"/>
        <w:rPr>
          <w:rFonts w:ascii="Arial" w:hAnsi="Arial" w:cs="Arial"/>
          <w:color w:val="FF0000"/>
          <w:sz w:val="22"/>
          <w:szCs w:val="22"/>
        </w:rPr>
      </w:pPr>
    </w:p>
    <w:p w14:paraId="576447BF" w14:textId="44D48020" w:rsidR="00583CEE" w:rsidRPr="00E6162C" w:rsidRDefault="0083241C" w:rsidP="00E40153">
      <w:pPr>
        <w:pStyle w:val="NormalWeb"/>
        <w:spacing w:before="0" w:beforeAutospacing="0" w:after="0" w:afterAutospacing="0"/>
        <w:rPr>
          <w:rFonts w:ascii="Arial" w:hAnsi="Arial" w:cs="Arial"/>
          <w:sz w:val="22"/>
          <w:szCs w:val="22"/>
        </w:rPr>
      </w:pPr>
      <w:r w:rsidRPr="00E6162C">
        <w:rPr>
          <w:rFonts w:ascii="Arial" w:hAnsi="Arial" w:cs="Arial"/>
          <w:sz w:val="22"/>
          <w:szCs w:val="22"/>
        </w:rPr>
        <w:t xml:space="preserve">1.  </w:t>
      </w:r>
      <w:r w:rsidR="00583CEE" w:rsidRPr="00E6162C">
        <w:rPr>
          <w:rFonts w:ascii="Arial" w:hAnsi="Arial" w:cs="Arial"/>
          <w:sz w:val="22"/>
          <w:szCs w:val="22"/>
        </w:rPr>
        <w:t xml:space="preserve"> MCAT, DAT, or GRE pre-test</w:t>
      </w:r>
      <w:r w:rsidRPr="00E6162C">
        <w:rPr>
          <w:rFonts w:ascii="Arial" w:hAnsi="Arial" w:cs="Arial"/>
          <w:sz w:val="22"/>
          <w:szCs w:val="22"/>
        </w:rPr>
        <w:t xml:space="preserve">s </w:t>
      </w:r>
      <w:proofErr w:type="gramStart"/>
      <w:r w:rsidRPr="00E6162C">
        <w:rPr>
          <w:rFonts w:ascii="Arial" w:hAnsi="Arial" w:cs="Arial"/>
          <w:sz w:val="22"/>
          <w:szCs w:val="22"/>
        </w:rPr>
        <w:t>are offered</w:t>
      </w:r>
      <w:proofErr w:type="gramEnd"/>
      <w:r w:rsidR="00583CEE" w:rsidRPr="00E6162C">
        <w:rPr>
          <w:rFonts w:ascii="Arial" w:hAnsi="Arial" w:cs="Arial"/>
          <w:sz w:val="22"/>
          <w:szCs w:val="22"/>
        </w:rPr>
        <w:t xml:space="preserve"> to help identify areas of deficiency</w:t>
      </w:r>
    </w:p>
    <w:p w14:paraId="3D21553C" w14:textId="77777777" w:rsidR="00583CEE" w:rsidRPr="00E6162C" w:rsidRDefault="00583CEE" w:rsidP="00E40153">
      <w:pPr>
        <w:pStyle w:val="NormalWeb"/>
        <w:spacing w:before="0" w:beforeAutospacing="0" w:after="0" w:afterAutospacing="0" w:line="120" w:lineRule="auto"/>
        <w:rPr>
          <w:rFonts w:ascii="Arial" w:hAnsi="Arial" w:cs="Arial"/>
          <w:color w:val="FF0000"/>
          <w:sz w:val="22"/>
          <w:szCs w:val="22"/>
        </w:rPr>
      </w:pPr>
    </w:p>
    <w:p w14:paraId="42CFB963" w14:textId="275FECED" w:rsidR="00583CEE" w:rsidRPr="00E6162C" w:rsidRDefault="0083241C" w:rsidP="00E40153">
      <w:pPr>
        <w:pStyle w:val="NormalWeb"/>
        <w:spacing w:before="0" w:beforeAutospacing="0" w:after="0" w:afterAutospacing="0"/>
        <w:rPr>
          <w:rFonts w:ascii="Arial" w:hAnsi="Arial" w:cs="Arial"/>
          <w:sz w:val="22"/>
          <w:szCs w:val="22"/>
        </w:rPr>
      </w:pPr>
      <w:r w:rsidRPr="00E6162C">
        <w:rPr>
          <w:rFonts w:ascii="Arial" w:hAnsi="Arial" w:cs="Arial"/>
          <w:sz w:val="22"/>
          <w:szCs w:val="22"/>
        </w:rPr>
        <w:t>2.  F</w:t>
      </w:r>
      <w:r w:rsidR="00583CEE" w:rsidRPr="00E6162C">
        <w:rPr>
          <w:rFonts w:ascii="Arial" w:hAnsi="Arial" w:cs="Arial"/>
          <w:sz w:val="22"/>
          <w:szCs w:val="22"/>
        </w:rPr>
        <w:t xml:space="preserve">ormal MCAT or DAT preparation with targeted remediation </w:t>
      </w:r>
      <w:proofErr w:type="gramStart"/>
      <w:r w:rsidRPr="00E6162C">
        <w:rPr>
          <w:rFonts w:ascii="Arial" w:hAnsi="Arial" w:cs="Arial"/>
          <w:sz w:val="22"/>
          <w:szCs w:val="22"/>
        </w:rPr>
        <w:t>are offered</w:t>
      </w:r>
      <w:proofErr w:type="gramEnd"/>
      <w:r w:rsidR="00583CEE" w:rsidRPr="00E6162C">
        <w:rPr>
          <w:rFonts w:ascii="Arial" w:hAnsi="Arial" w:cs="Arial"/>
          <w:sz w:val="22"/>
          <w:szCs w:val="22"/>
        </w:rPr>
        <w:t>, using one of the currently available on-line courses offered by Go</w:t>
      </w:r>
      <w:r w:rsidR="00A850C7">
        <w:rPr>
          <w:rFonts w:ascii="Arial" w:hAnsi="Arial" w:cs="Arial"/>
          <w:sz w:val="22"/>
          <w:szCs w:val="22"/>
        </w:rPr>
        <w:t xml:space="preserve">ld Standard or Kaplan. </w:t>
      </w:r>
      <w:r w:rsidR="00583CEE" w:rsidRPr="00E6162C">
        <w:rPr>
          <w:rFonts w:ascii="Arial" w:hAnsi="Arial" w:cs="Arial"/>
          <w:sz w:val="22"/>
          <w:szCs w:val="22"/>
        </w:rPr>
        <w:t>Remediation will involve repeating the relevant portions of the test preparation course, and, for t</w:t>
      </w:r>
      <w:r w:rsidR="00A850C7">
        <w:rPr>
          <w:rFonts w:ascii="Arial" w:hAnsi="Arial" w:cs="Arial"/>
          <w:sz w:val="22"/>
          <w:szCs w:val="22"/>
        </w:rPr>
        <w:t xml:space="preserve">hose students taking the MCAT. </w:t>
      </w:r>
      <w:r w:rsidR="00583CEE" w:rsidRPr="00E6162C">
        <w:rPr>
          <w:rFonts w:ascii="Arial" w:hAnsi="Arial" w:cs="Arial"/>
          <w:sz w:val="22"/>
          <w:szCs w:val="22"/>
        </w:rPr>
        <w:t xml:space="preserve">Tutors </w:t>
      </w:r>
      <w:proofErr w:type="gramStart"/>
      <w:r w:rsidR="00583CEE" w:rsidRPr="00E6162C">
        <w:rPr>
          <w:rFonts w:ascii="Arial" w:hAnsi="Arial" w:cs="Arial"/>
          <w:sz w:val="22"/>
          <w:szCs w:val="22"/>
        </w:rPr>
        <w:t>will be made</w:t>
      </w:r>
      <w:proofErr w:type="gramEnd"/>
      <w:r w:rsidR="00583CEE" w:rsidRPr="00E6162C">
        <w:rPr>
          <w:rFonts w:ascii="Arial" w:hAnsi="Arial" w:cs="Arial"/>
          <w:sz w:val="22"/>
          <w:szCs w:val="22"/>
        </w:rPr>
        <w:t xml:space="preserve"> available to students.</w:t>
      </w:r>
    </w:p>
    <w:p w14:paraId="3607D598" w14:textId="268E47AC" w:rsidR="00583CEE" w:rsidRPr="00E6162C" w:rsidRDefault="00583CEE" w:rsidP="00E40153">
      <w:pPr>
        <w:pStyle w:val="NormalWeb"/>
        <w:spacing w:before="0" w:beforeAutospacing="0" w:after="0" w:afterAutospacing="0"/>
        <w:rPr>
          <w:rFonts w:ascii="Arial" w:hAnsi="Arial" w:cs="Arial"/>
          <w:i/>
          <w:sz w:val="22"/>
          <w:szCs w:val="22"/>
        </w:rPr>
      </w:pPr>
      <w:r w:rsidRPr="00E6162C">
        <w:rPr>
          <w:rFonts w:ascii="Arial" w:hAnsi="Arial" w:cs="Arial"/>
          <w:color w:val="FF0000"/>
          <w:sz w:val="22"/>
          <w:szCs w:val="22"/>
        </w:rPr>
        <w:tab/>
      </w:r>
      <w:r w:rsidR="00AD06AD">
        <w:rPr>
          <w:rFonts w:ascii="Arial" w:hAnsi="Arial" w:cs="Arial"/>
          <w:i/>
          <w:sz w:val="22"/>
          <w:szCs w:val="22"/>
        </w:rPr>
        <w:t xml:space="preserve">Note 1: In 2015, the MCAT </w:t>
      </w:r>
      <w:r w:rsidRPr="00E6162C">
        <w:rPr>
          <w:rFonts w:ascii="Arial" w:hAnsi="Arial" w:cs="Arial"/>
          <w:i/>
          <w:sz w:val="22"/>
          <w:szCs w:val="22"/>
        </w:rPr>
        <w:t>change</w:t>
      </w:r>
      <w:r w:rsidR="00AD06AD">
        <w:rPr>
          <w:rFonts w:ascii="Arial" w:hAnsi="Arial" w:cs="Arial"/>
          <w:i/>
          <w:sz w:val="22"/>
          <w:szCs w:val="22"/>
        </w:rPr>
        <w:t>d</w:t>
      </w:r>
      <w:r w:rsidRPr="00E6162C">
        <w:rPr>
          <w:rFonts w:ascii="Arial" w:hAnsi="Arial" w:cs="Arial"/>
          <w:i/>
          <w:sz w:val="22"/>
          <w:szCs w:val="22"/>
        </w:rPr>
        <w:t xml:space="preserve"> to incorporate more questions pertinent to biochemistry (less organic chemistry), biostatistics, psych</w:t>
      </w:r>
      <w:r w:rsidR="00A850C7">
        <w:rPr>
          <w:rFonts w:ascii="Arial" w:hAnsi="Arial" w:cs="Arial"/>
          <w:i/>
          <w:sz w:val="22"/>
          <w:szCs w:val="22"/>
        </w:rPr>
        <w:t xml:space="preserve">ology, and cultural sociology. </w:t>
      </w:r>
      <w:r w:rsidRPr="00E6162C">
        <w:rPr>
          <w:rFonts w:ascii="Arial" w:hAnsi="Arial" w:cs="Arial"/>
          <w:i/>
          <w:sz w:val="22"/>
          <w:szCs w:val="22"/>
        </w:rPr>
        <w:t>In fact, for the MCATs a fourth category will be added – psychosocial sciences – alon</w:t>
      </w:r>
      <w:r w:rsidR="00762B9B" w:rsidRPr="00E6162C">
        <w:rPr>
          <w:rFonts w:ascii="Arial" w:hAnsi="Arial" w:cs="Arial"/>
          <w:i/>
          <w:sz w:val="22"/>
          <w:szCs w:val="22"/>
        </w:rPr>
        <w:t>g with verbal, physical sciences</w:t>
      </w:r>
      <w:r w:rsidRPr="00E6162C">
        <w:rPr>
          <w:rFonts w:ascii="Arial" w:hAnsi="Arial" w:cs="Arial"/>
          <w:i/>
          <w:sz w:val="22"/>
          <w:szCs w:val="22"/>
        </w:rPr>
        <w:t>, and biological sciences.  With these changes in the MCAT format, options for remediation will change accordingly.</w:t>
      </w:r>
    </w:p>
    <w:p w14:paraId="6599FEC2" w14:textId="1CD32E71" w:rsidR="00583CEE" w:rsidRPr="00E6162C" w:rsidRDefault="00583CEE" w:rsidP="00E40153">
      <w:pPr>
        <w:pStyle w:val="NormalWeb"/>
        <w:spacing w:before="0" w:beforeAutospacing="0" w:after="0" w:afterAutospacing="0"/>
        <w:rPr>
          <w:rFonts w:ascii="Arial" w:hAnsi="Arial" w:cs="Arial"/>
          <w:i/>
          <w:sz w:val="22"/>
          <w:szCs w:val="22"/>
        </w:rPr>
      </w:pPr>
      <w:r w:rsidRPr="00E6162C">
        <w:rPr>
          <w:rFonts w:ascii="Arial" w:hAnsi="Arial" w:cs="Arial"/>
          <w:i/>
          <w:sz w:val="22"/>
          <w:szCs w:val="22"/>
        </w:rPr>
        <w:tab/>
        <w:t>Note 2: The student will be responsible for half the cost of the commercial test preparation course, with the other half paid</w:t>
      </w:r>
      <w:r w:rsidR="00762B9B" w:rsidRPr="00E6162C">
        <w:rPr>
          <w:rFonts w:ascii="Arial" w:hAnsi="Arial" w:cs="Arial"/>
          <w:i/>
          <w:sz w:val="22"/>
          <w:szCs w:val="22"/>
        </w:rPr>
        <w:t xml:space="preserve"> for</w:t>
      </w:r>
      <w:r w:rsidRPr="00E6162C">
        <w:rPr>
          <w:rFonts w:ascii="Arial" w:hAnsi="Arial" w:cs="Arial"/>
          <w:i/>
          <w:sz w:val="22"/>
          <w:szCs w:val="22"/>
        </w:rPr>
        <w:t xml:space="preserve"> by the Program. </w:t>
      </w:r>
    </w:p>
    <w:p w14:paraId="5FCF50CF" w14:textId="77777777" w:rsidR="00583CEE" w:rsidRPr="00E6162C" w:rsidRDefault="00583CEE" w:rsidP="00E40153">
      <w:pPr>
        <w:pStyle w:val="NormalWeb"/>
        <w:spacing w:before="0" w:beforeAutospacing="0" w:after="0" w:afterAutospacing="0" w:line="120" w:lineRule="auto"/>
        <w:rPr>
          <w:rFonts w:ascii="Arial" w:hAnsi="Arial" w:cs="Arial"/>
          <w:sz w:val="22"/>
          <w:szCs w:val="22"/>
        </w:rPr>
      </w:pPr>
    </w:p>
    <w:p w14:paraId="2C49AAE9" w14:textId="77777777" w:rsidR="00583CEE" w:rsidRPr="00E6162C" w:rsidRDefault="00583CEE" w:rsidP="00E40153">
      <w:pPr>
        <w:pStyle w:val="NormalWeb"/>
        <w:spacing w:before="0" w:beforeAutospacing="0" w:after="0" w:afterAutospacing="0"/>
        <w:rPr>
          <w:rFonts w:ascii="Arial" w:hAnsi="Arial" w:cs="Arial"/>
          <w:sz w:val="22"/>
          <w:szCs w:val="22"/>
        </w:rPr>
      </w:pPr>
    </w:p>
    <w:p w14:paraId="26746B5B" w14:textId="314271E9" w:rsidR="00B21A98" w:rsidRPr="00E6162C" w:rsidRDefault="00AD06AD" w:rsidP="00E40153">
      <w:pPr>
        <w:pStyle w:val="NormalWeb"/>
        <w:spacing w:before="0" w:beforeAutospacing="0" w:after="0" w:afterAutospacing="0"/>
        <w:rPr>
          <w:rFonts w:ascii="Arial" w:hAnsi="Arial" w:cs="Arial"/>
          <w:sz w:val="22"/>
          <w:szCs w:val="22"/>
        </w:rPr>
      </w:pPr>
      <w:r>
        <w:rPr>
          <w:rFonts w:ascii="Arial" w:hAnsi="Arial" w:cs="Arial"/>
          <w:sz w:val="22"/>
          <w:szCs w:val="22"/>
        </w:rPr>
        <w:t>3</w:t>
      </w:r>
      <w:r w:rsidR="0083241C" w:rsidRPr="00E6162C">
        <w:rPr>
          <w:rFonts w:ascii="Arial" w:hAnsi="Arial" w:cs="Arial"/>
          <w:sz w:val="22"/>
          <w:szCs w:val="22"/>
        </w:rPr>
        <w:t>.  O</w:t>
      </w:r>
      <w:r w:rsidR="00583CEE" w:rsidRPr="00E6162C">
        <w:rPr>
          <w:rFonts w:ascii="Arial" w:hAnsi="Arial" w:cs="Arial"/>
          <w:sz w:val="22"/>
          <w:szCs w:val="22"/>
        </w:rPr>
        <w:t>pportunities for shadowin</w:t>
      </w:r>
      <w:r w:rsidR="0083241C" w:rsidRPr="00E6162C">
        <w:rPr>
          <w:rFonts w:ascii="Arial" w:hAnsi="Arial" w:cs="Arial"/>
          <w:sz w:val="22"/>
          <w:szCs w:val="22"/>
        </w:rPr>
        <w:t xml:space="preserve">g of health care providers, </w:t>
      </w:r>
      <w:r w:rsidR="00583CEE" w:rsidRPr="00E6162C">
        <w:rPr>
          <w:rFonts w:ascii="Arial" w:hAnsi="Arial" w:cs="Arial"/>
          <w:sz w:val="22"/>
          <w:szCs w:val="22"/>
        </w:rPr>
        <w:t>facilitated by HSC faculty</w:t>
      </w:r>
      <w:r w:rsidR="0083241C" w:rsidRPr="00E6162C">
        <w:rPr>
          <w:rFonts w:ascii="Arial" w:hAnsi="Arial" w:cs="Arial"/>
          <w:sz w:val="22"/>
          <w:szCs w:val="22"/>
        </w:rPr>
        <w:t xml:space="preserve">, </w:t>
      </w:r>
      <w:proofErr w:type="gramStart"/>
      <w:r w:rsidR="0083241C" w:rsidRPr="00E6162C">
        <w:rPr>
          <w:rFonts w:ascii="Arial" w:hAnsi="Arial" w:cs="Arial"/>
          <w:sz w:val="22"/>
          <w:szCs w:val="22"/>
        </w:rPr>
        <w:t>will be offered</w:t>
      </w:r>
      <w:proofErr w:type="gramEnd"/>
      <w:r w:rsidR="0083241C" w:rsidRPr="00E6162C">
        <w:rPr>
          <w:rFonts w:ascii="Arial" w:hAnsi="Arial" w:cs="Arial"/>
          <w:sz w:val="22"/>
          <w:szCs w:val="22"/>
        </w:rPr>
        <w:t xml:space="preserve"> to students</w:t>
      </w:r>
      <w:r w:rsidR="00583CEE" w:rsidRPr="00E6162C">
        <w:rPr>
          <w:rFonts w:ascii="Arial" w:hAnsi="Arial" w:cs="Arial"/>
          <w:sz w:val="22"/>
          <w:szCs w:val="22"/>
        </w:rPr>
        <w:t xml:space="preserve">.  For students interested in medical or dental school, shadowing opportunities </w:t>
      </w:r>
      <w:r w:rsidR="0083241C" w:rsidRPr="00E6162C">
        <w:rPr>
          <w:rFonts w:ascii="Arial" w:hAnsi="Arial" w:cs="Arial"/>
          <w:sz w:val="22"/>
          <w:szCs w:val="22"/>
        </w:rPr>
        <w:t xml:space="preserve">and trips to the gross anatomy lab </w:t>
      </w:r>
      <w:proofErr w:type="gramStart"/>
      <w:r w:rsidR="006F57A6" w:rsidRPr="00E6162C">
        <w:rPr>
          <w:rFonts w:ascii="Arial" w:hAnsi="Arial" w:cs="Arial"/>
          <w:sz w:val="22"/>
          <w:szCs w:val="22"/>
        </w:rPr>
        <w:t xml:space="preserve">can </w:t>
      </w:r>
      <w:r w:rsidR="00583CEE" w:rsidRPr="00E6162C">
        <w:rPr>
          <w:rFonts w:ascii="Arial" w:hAnsi="Arial" w:cs="Arial"/>
          <w:sz w:val="22"/>
          <w:szCs w:val="22"/>
        </w:rPr>
        <w:t>be arranged and tailored to the interests of the student where possible</w:t>
      </w:r>
      <w:proofErr w:type="gramEnd"/>
      <w:r w:rsidR="00583CEE" w:rsidRPr="00E6162C">
        <w:rPr>
          <w:rFonts w:ascii="Arial" w:hAnsi="Arial" w:cs="Arial"/>
          <w:sz w:val="22"/>
          <w:szCs w:val="22"/>
        </w:rPr>
        <w:t xml:space="preserve">. </w:t>
      </w:r>
    </w:p>
    <w:p w14:paraId="570E4CBB" w14:textId="77777777" w:rsidR="00B21A98" w:rsidRPr="00E6162C" w:rsidRDefault="00B21A98" w:rsidP="00E40153">
      <w:pPr>
        <w:pStyle w:val="NormalWeb"/>
        <w:spacing w:before="0" w:beforeAutospacing="0" w:after="0" w:afterAutospacing="0"/>
        <w:rPr>
          <w:rFonts w:ascii="Arial" w:hAnsi="Arial" w:cs="Arial"/>
          <w:sz w:val="22"/>
          <w:szCs w:val="22"/>
        </w:rPr>
      </w:pPr>
    </w:p>
    <w:p w14:paraId="212E88F5" w14:textId="3A4E5E88" w:rsidR="00583CEE" w:rsidRPr="00E6162C" w:rsidRDefault="00AD06AD" w:rsidP="00E40153">
      <w:pPr>
        <w:pStyle w:val="NormalWeb"/>
        <w:spacing w:before="0" w:beforeAutospacing="0" w:after="0" w:afterAutospacing="0"/>
        <w:rPr>
          <w:rFonts w:ascii="Arial" w:hAnsi="Arial" w:cs="Arial"/>
          <w:sz w:val="22"/>
          <w:szCs w:val="22"/>
        </w:rPr>
      </w:pPr>
      <w:r>
        <w:rPr>
          <w:rFonts w:ascii="Arial" w:hAnsi="Arial" w:cs="Arial"/>
          <w:sz w:val="22"/>
          <w:szCs w:val="22"/>
        </w:rPr>
        <w:t>4</w:t>
      </w:r>
      <w:r w:rsidR="0083241C" w:rsidRPr="00E6162C">
        <w:rPr>
          <w:rFonts w:ascii="Arial" w:hAnsi="Arial" w:cs="Arial"/>
          <w:sz w:val="22"/>
          <w:szCs w:val="22"/>
        </w:rPr>
        <w:t>.  F</w:t>
      </w:r>
      <w:r w:rsidR="00B21A98" w:rsidRPr="00E6162C">
        <w:rPr>
          <w:rFonts w:ascii="Arial" w:hAnsi="Arial" w:cs="Arial"/>
          <w:sz w:val="22"/>
          <w:szCs w:val="22"/>
        </w:rPr>
        <w:t xml:space="preserve">or students starting with summer session, this is an ideal time to take </w:t>
      </w:r>
      <w:r w:rsidR="00B453DA">
        <w:rPr>
          <w:rFonts w:ascii="Arial" w:hAnsi="Arial" w:cs="Arial"/>
          <w:sz w:val="22"/>
          <w:szCs w:val="22"/>
        </w:rPr>
        <w:t>elective</w:t>
      </w:r>
      <w:r w:rsidR="00B21A98" w:rsidRPr="00E6162C">
        <w:rPr>
          <w:rFonts w:ascii="Arial" w:hAnsi="Arial" w:cs="Arial"/>
          <w:sz w:val="22"/>
          <w:szCs w:val="22"/>
        </w:rPr>
        <w:t xml:space="preserve"> courses.</w:t>
      </w:r>
      <w:r w:rsidR="00583CEE" w:rsidRPr="00E6162C">
        <w:rPr>
          <w:rFonts w:ascii="Arial" w:hAnsi="Arial" w:cs="Arial"/>
          <w:sz w:val="22"/>
          <w:szCs w:val="22"/>
        </w:rPr>
        <w:t xml:space="preserve"> </w:t>
      </w:r>
    </w:p>
    <w:p w14:paraId="7CB9898B" w14:textId="77777777" w:rsidR="0083241C" w:rsidRPr="00E6162C" w:rsidRDefault="0083241C" w:rsidP="00E40153">
      <w:pPr>
        <w:pStyle w:val="NormalWeb"/>
        <w:spacing w:before="0" w:beforeAutospacing="0" w:after="0" w:afterAutospacing="0"/>
        <w:rPr>
          <w:rFonts w:ascii="Arial" w:hAnsi="Arial" w:cs="Arial"/>
          <w:sz w:val="22"/>
          <w:szCs w:val="22"/>
        </w:rPr>
      </w:pPr>
    </w:p>
    <w:p w14:paraId="7B7B8CDC" w14:textId="7C5BCC4F" w:rsidR="0083241C" w:rsidRPr="00E6162C" w:rsidRDefault="00AD06AD" w:rsidP="00E40153">
      <w:pPr>
        <w:pStyle w:val="NormalWeb"/>
        <w:spacing w:before="0" w:beforeAutospacing="0" w:after="0" w:afterAutospacing="0"/>
        <w:rPr>
          <w:rFonts w:ascii="Arial" w:hAnsi="Arial" w:cs="Arial"/>
          <w:sz w:val="22"/>
          <w:szCs w:val="22"/>
        </w:rPr>
      </w:pPr>
      <w:r>
        <w:rPr>
          <w:rFonts w:ascii="Arial" w:hAnsi="Arial" w:cs="Arial"/>
          <w:sz w:val="22"/>
          <w:szCs w:val="22"/>
        </w:rPr>
        <w:t>5</w:t>
      </w:r>
      <w:r w:rsidR="0083241C" w:rsidRPr="00E6162C">
        <w:rPr>
          <w:rFonts w:ascii="Arial" w:hAnsi="Arial" w:cs="Arial"/>
          <w:sz w:val="22"/>
          <w:szCs w:val="22"/>
        </w:rPr>
        <w:t>. Summer is a good time to participate in Community Service (</w:t>
      </w:r>
      <w:r w:rsidR="000F657A">
        <w:rPr>
          <w:rFonts w:ascii="Arial" w:hAnsi="Arial" w:cs="Arial"/>
          <w:sz w:val="22"/>
          <w:szCs w:val="22"/>
        </w:rPr>
        <w:t xml:space="preserve">program requirement </w:t>
      </w:r>
      <w:r w:rsidR="0083241C" w:rsidRPr="00E6162C">
        <w:rPr>
          <w:rFonts w:ascii="Arial" w:hAnsi="Arial" w:cs="Arial"/>
          <w:sz w:val="22"/>
          <w:szCs w:val="22"/>
        </w:rPr>
        <w:t>20 hours minimum).</w:t>
      </w:r>
    </w:p>
    <w:p w14:paraId="1148F074" w14:textId="77777777" w:rsidR="00BE6756" w:rsidRPr="00E6162C" w:rsidRDefault="00BE6756">
      <w:pPr>
        <w:ind w:firstLine="720"/>
        <w:rPr>
          <w:rFonts w:ascii="Arial" w:hAnsi="Arial" w:cs="Arial"/>
          <w:sz w:val="22"/>
          <w:szCs w:val="22"/>
        </w:rPr>
      </w:pPr>
    </w:p>
    <w:p w14:paraId="363D56A0" w14:textId="77777777" w:rsidR="0001497F" w:rsidRPr="00E6162C" w:rsidRDefault="0001497F">
      <w:pPr>
        <w:rPr>
          <w:rFonts w:ascii="Arial" w:hAnsi="Arial" w:cs="Arial"/>
          <w:sz w:val="22"/>
          <w:szCs w:val="22"/>
        </w:rPr>
      </w:pPr>
    </w:p>
    <w:p w14:paraId="6A3112B6" w14:textId="77777777" w:rsidR="0001497F" w:rsidRPr="00E6162C" w:rsidRDefault="00464DD1">
      <w:pPr>
        <w:rPr>
          <w:rFonts w:ascii="Arial" w:hAnsi="Arial" w:cs="Arial"/>
          <w:sz w:val="22"/>
          <w:szCs w:val="22"/>
        </w:rPr>
      </w:pPr>
      <w:r w:rsidRPr="00E6162C">
        <w:rPr>
          <w:rFonts w:ascii="Arial" w:hAnsi="Arial" w:cs="Arial"/>
          <w:b/>
          <w:sz w:val="22"/>
          <w:szCs w:val="22"/>
        </w:rPr>
        <w:t>IV</w:t>
      </w:r>
      <w:r w:rsidR="00E61C3A" w:rsidRPr="00E6162C">
        <w:rPr>
          <w:rFonts w:ascii="Arial" w:hAnsi="Arial" w:cs="Arial"/>
          <w:b/>
          <w:sz w:val="22"/>
          <w:szCs w:val="22"/>
        </w:rPr>
        <w:t>. ACADEMIC AND PROFESSIONAL STANDARDS</w:t>
      </w:r>
    </w:p>
    <w:p w14:paraId="77A7C11B" w14:textId="77777777" w:rsidR="0001497F" w:rsidRPr="00E6162C" w:rsidRDefault="0001497F">
      <w:pPr>
        <w:rPr>
          <w:rFonts w:ascii="Arial" w:hAnsi="Arial" w:cs="Arial"/>
          <w:sz w:val="22"/>
          <w:szCs w:val="22"/>
        </w:rPr>
      </w:pPr>
    </w:p>
    <w:p w14:paraId="79A825B6" w14:textId="77777777" w:rsidR="0001497F" w:rsidRPr="00E6162C" w:rsidRDefault="00464DD1">
      <w:pPr>
        <w:rPr>
          <w:rFonts w:ascii="Arial" w:hAnsi="Arial" w:cs="Arial"/>
          <w:b/>
          <w:sz w:val="22"/>
          <w:szCs w:val="22"/>
        </w:rPr>
      </w:pPr>
      <w:r w:rsidRPr="00E6162C">
        <w:rPr>
          <w:rFonts w:ascii="Arial" w:hAnsi="Arial" w:cs="Arial"/>
          <w:b/>
          <w:sz w:val="22"/>
          <w:szCs w:val="22"/>
        </w:rPr>
        <w:tab/>
      </w:r>
      <w:r w:rsidR="00726077" w:rsidRPr="00E6162C">
        <w:rPr>
          <w:rFonts w:ascii="Arial" w:hAnsi="Arial" w:cs="Arial"/>
          <w:b/>
          <w:sz w:val="22"/>
          <w:szCs w:val="22"/>
        </w:rPr>
        <w:t>A</w:t>
      </w:r>
      <w:r w:rsidR="0001497F" w:rsidRPr="00E6162C">
        <w:rPr>
          <w:rFonts w:ascii="Arial" w:hAnsi="Arial" w:cs="Arial"/>
          <w:b/>
          <w:sz w:val="22"/>
          <w:szCs w:val="22"/>
        </w:rPr>
        <w:t>.  Grades</w:t>
      </w:r>
    </w:p>
    <w:p w14:paraId="42BBAF87" w14:textId="77777777" w:rsidR="0001497F" w:rsidRPr="00E6162C" w:rsidRDefault="0001497F">
      <w:pPr>
        <w:rPr>
          <w:rFonts w:ascii="Arial" w:hAnsi="Arial" w:cs="Arial"/>
          <w:sz w:val="22"/>
          <w:szCs w:val="22"/>
        </w:rPr>
      </w:pPr>
    </w:p>
    <w:p w14:paraId="3549A3FD" w14:textId="7355AE3D" w:rsidR="0001497F" w:rsidRPr="00E6162C" w:rsidRDefault="0001497F">
      <w:pPr>
        <w:rPr>
          <w:rFonts w:ascii="Arial" w:hAnsi="Arial" w:cs="Arial"/>
          <w:sz w:val="22"/>
          <w:szCs w:val="22"/>
        </w:rPr>
      </w:pPr>
      <w:r w:rsidRPr="00E6162C">
        <w:rPr>
          <w:rFonts w:ascii="Arial" w:hAnsi="Arial" w:cs="Arial"/>
          <w:sz w:val="22"/>
          <w:szCs w:val="22"/>
        </w:rPr>
        <w:tab/>
        <w:t>To remain in good standing in the program</w:t>
      </w:r>
      <w:r w:rsidR="000F657A">
        <w:rPr>
          <w:rFonts w:ascii="Arial" w:hAnsi="Arial" w:cs="Arial"/>
          <w:sz w:val="22"/>
          <w:szCs w:val="22"/>
        </w:rPr>
        <w:t>,</w:t>
      </w:r>
      <w:r w:rsidRPr="00E6162C">
        <w:rPr>
          <w:rFonts w:ascii="Arial" w:hAnsi="Arial" w:cs="Arial"/>
          <w:sz w:val="22"/>
          <w:szCs w:val="22"/>
        </w:rPr>
        <w:t xml:space="preserve"> a student is required to maintain the following standards:</w:t>
      </w:r>
    </w:p>
    <w:p w14:paraId="6524E17F" w14:textId="77777777" w:rsidR="0001497F" w:rsidRPr="00E6162C" w:rsidRDefault="0001497F">
      <w:pPr>
        <w:rPr>
          <w:rFonts w:ascii="Arial" w:hAnsi="Arial" w:cs="Arial"/>
          <w:sz w:val="22"/>
          <w:szCs w:val="22"/>
        </w:rPr>
      </w:pPr>
    </w:p>
    <w:p w14:paraId="52EBB501" w14:textId="08887F96" w:rsidR="0001497F" w:rsidRPr="00E6162C" w:rsidRDefault="0001497F">
      <w:pPr>
        <w:ind w:left="630" w:hanging="630"/>
        <w:rPr>
          <w:rFonts w:ascii="Arial" w:hAnsi="Arial" w:cs="Arial"/>
          <w:sz w:val="22"/>
          <w:szCs w:val="22"/>
        </w:rPr>
      </w:pPr>
      <w:r w:rsidRPr="00E6162C">
        <w:rPr>
          <w:rFonts w:ascii="Arial" w:hAnsi="Arial" w:cs="Arial"/>
          <w:sz w:val="22"/>
          <w:szCs w:val="22"/>
        </w:rPr>
        <w:t xml:space="preserve">a.  </w:t>
      </w:r>
      <w:r w:rsidRPr="00E6162C">
        <w:rPr>
          <w:rFonts w:ascii="Arial" w:hAnsi="Arial" w:cs="Arial"/>
          <w:sz w:val="22"/>
          <w:szCs w:val="22"/>
        </w:rPr>
        <w:tab/>
        <w:t>An overa</w:t>
      </w:r>
      <w:r w:rsidR="00C40579">
        <w:rPr>
          <w:rFonts w:ascii="Arial" w:hAnsi="Arial" w:cs="Arial"/>
          <w:sz w:val="22"/>
          <w:szCs w:val="22"/>
        </w:rPr>
        <w:t>ll grade point average of 3.0 is required for all</w:t>
      </w:r>
      <w:r w:rsidRPr="00E6162C">
        <w:rPr>
          <w:rFonts w:ascii="Arial" w:hAnsi="Arial" w:cs="Arial"/>
          <w:sz w:val="22"/>
          <w:szCs w:val="22"/>
        </w:rPr>
        <w:t xml:space="preserve"> graduate level coursework.</w:t>
      </w:r>
      <w:r w:rsidR="00E2616B">
        <w:rPr>
          <w:rFonts w:ascii="Arial" w:hAnsi="Arial" w:cs="Arial"/>
          <w:sz w:val="22"/>
          <w:szCs w:val="22"/>
        </w:rPr>
        <w:t xml:space="preserve"> Letter g</w:t>
      </w:r>
      <w:r w:rsidR="00DF0CB1">
        <w:rPr>
          <w:rFonts w:ascii="Arial" w:hAnsi="Arial" w:cs="Arial"/>
          <w:sz w:val="22"/>
          <w:szCs w:val="22"/>
        </w:rPr>
        <w:t>r</w:t>
      </w:r>
      <w:r w:rsidR="00AD06AD">
        <w:rPr>
          <w:rFonts w:ascii="Arial" w:hAnsi="Arial" w:cs="Arial"/>
          <w:sz w:val="22"/>
          <w:szCs w:val="22"/>
        </w:rPr>
        <w:t>ades for courses are ABC</w:t>
      </w:r>
      <w:r w:rsidR="000F657A">
        <w:rPr>
          <w:rFonts w:ascii="Arial" w:hAnsi="Arial" w:cs="Arial"/>
          <w:sz w:val="22"/>
          <w:szCs w:val="22"/>
        </w:rPr>
        <w:t xml:space="preserve"> and </w:t>
      </w:r>
      <w:r w:rsidR="00AD06AD">
        <w:rPr>
          <w:rFonts w:ascii="Arial" w:hAnsi="Arial" w:cs="Arial"/>
          <w:sz w:val="22"/>
          <w:szCs w:val="22"/>
        </w:rPr>
        <w:t>F</w:t>
      </w:r>
      <w:r w:rsidR="00E2616B">
        <w:rPr>
          <w:rFonts w:ascii="Arial" w:hAnsi="Arial" w:cs="Arial"/>
          <w:sz w:val="22"/>
          <w:szCs w:val="22"/>
        </w:rPr>
        <w:t xml:space="preserve">. </w:t>
      </w:r>
      <w:r w:rsidR="00E2616B" w:rsidRPr="00E2616B">
        <w:rPr>
          <w:rFonts w:ascii="Arial" w:hAnsi="Arial" w:cs="Arial"/>
          <w:sz w:val="22"/>
          <w:szCs w:val="22"/>
        </w:rPr>
        <w:t>Courses taken as audits or courses in whic</w:t>
      </w:r>
      <w:r w:rsidR="00E2616B">
        <w:rPr>
          <w:rFonts w:ascii="Arial" w:hAnsi="Arial" w:cs="Arial"/>
          <w:sz w:val="22"/>
          <w:szCs w:val="22"/>
        </w:rPr>
        <w:t xml:space="preserve">h the grade earned is </w:t>
      </w:r>
      <w:r w:rsidR="00D113F4">
        <w:rPr>
          <w:rFonts w:ascii="Arial" w:hAnsi="Arial" w:cs="Arial"/>
          <w:sz w:val="22"/>
          <w:szCs w:val="22"/>
        </w:rPr>
        <w:t xml:space="preserve">D or </w:t>
      </w:r>
      <w:r w:rsidR="00E2616B">
        <w:rPr>
          <w:rFonts w:ascii="Arial" w:hAnsi="Arial" w:cs="Arial"/>
          <w:sz w:val="22"/>
          <w:szCs w:val="22"/>
        </w:rPr>
        <w:t>F will</w:t>
      </w:r>
      <w:r w:rsidR="00E2616B" w:rsidRPr="00E2616B">
        <w:rPr>
          <w:rFonts w:ascii="Arial" w:hAnsi="Arial" w:cs="Arial"/>
          <w:sz w:val="22"/>
          <w:szCs w:val="22"/>
        </w:rPr>
        <w:t xml:space="preserve"> not count toward a graduate degree.</w:t>
      </w:r>
      <w:r w:rsidR="00C40579">
        <w:rPr>
          <w:rFonts w:ascii="Arial" w:hAnsi="Arial" w:cs="Arial"/>
          <w:sz w:val="22"/>
          <w:szCs w:val="22"/>
        </w:rPr>
        <w:t xml:space="preserve">  </w:t>
      </w:r>
    </w:p>
    <w:p w14:paraId="378BC879" w14:textId="77777777" w:rsidR="0001497F" w:rsidRPr="00E6162C" w:rsidRDefault="0001497F">
      <w:pPr>
        <w:ind w:left="630" w:hanging="630"/>
        <w:rPr>
          <w:rFonts w:ascii="Arial" w:hAnsi="Arial" w:cs="Arial"/>
          <w:sz w:val="22"/>
          <w:szCs w:val="22"/>
        </w:rPr>
      </w:pPr>
    </w:p>
    <w:p w14:paraId="08968D06" w14:textId="49354E05" w:rsidR="0001497F" w:rsidRPr="00E6162C" w:rsidRDefault="00BE6756">
      <w:pPr>
        <w:ind w:left="630" w:hanging="630"/>
        <w:rPr>
          <w:rFonts w:ascii="Arial" w:hAnsi="Arial" w:cs="Arial"/>
          <w:sz w:val="22"/>
          <w:szCs w:val="22"/>
        </w:rPr>
      </w:pPr>
      <w:r w:rsidRPr="00E6162C">
        <w:rPr>
          <w:rFonts w:ascii="Arial" w:hAnsi="Arial" w:cs="Arial"/>
          <w:sz w:val="22"/>
          <w:szCs w:val="22"/>
        </w:rPr>
        <w:lastRenderedPageBreak/>
        <w:t>b</w:t>
      </w:r>
      <w:r w:rsidR="0001497F" w:rsidRPr="00E6162C">
        <w:rPr>
          <w:rFonts w:ascii="Arial" w:hAnsi="Arial" w:cs="Arial"/>
          <w:sz w:val="22"/>
          <w:szCs w:val="22"/>
        </w:rPr>
        <w:t xml:space="preserve">. </w:t>
      </w:r>
      <w:r w:rsidR="0001497F" w:rsidRPr="00E6162C">
        <w:rPr>
          <w:rFonts w:ascii="Arial" w:hAnsi="Arial" w:cs="Arial"/>
          <w:sz w:val="22"/>
          <w:szCs w:val="22"/>
        </w:rPr>
        <w:tab/>
        <w:t xml:space="preserve">Removal of any incomplete grades within one semester or summer session of their award, unless special permission is granted by the </w:t>
      </w:r>
      <w:r w:rsidR="00383381">
        <w:rPr>
          <w:rFonts w:ascii="Arial" w:hAnsi="Arial" w:cs="Arial"/>
          <w:sz w:val="22"/>
          <w:szCs w:val="22"/>
        </w:rPr>
        <w:t>Program Director</w:t>
      </w:r>
      <w:r w:rsidR="0001497F" w:rsidRPr="00E6162C">
        <w:rPr>
          <w:rFonts w:ascii="Arial" w:hAnsi="Arial" w:cs="Arial"/>
          <w:sz w:val="22"/>
          <w:szCs w:val="22"/>
        </w:rPr>
        <w:t>.</w:t>
      </w:r>
    </w:p>
    <w:p w14:paraId="12ACC219" w14:textId="77777777" w:rsidR="00BE6756" w:rsidRPr="00E6162C" w:rsidRDefault="00BE6756">
      <w:pPr>
        <w:ind w:left="630" w:hanging="630"/>
        <w:rPr>
          <w:rFonts w:ascii="Arial" w:hAnsi="Arial" w:cs="Arial"/>
          <w:sz w:val="22"/>
          <w:szCs w:val="22"/>
        </w:rPr>
      </w:pPr>
    </w:p>
    <w:p w14:paraId="089F054A" w14:textId="686E762C" w:rsidR="00BE6756" w:rsidRPr="00E6162C" w:rsidRDefault="00D113F4">
      <w:pPr>
        <w:ind w:left="630" w:hanging="630"/>
        <w:rPr>
          <w:rFonts w:ascii="Arial" w:hAnsi="Arial" w:cs="Arial"/>
          <w:sz w:val="22"/>
          <w:szCs w:val="22"/>
        </w:rPr>
      </w:pPr>
      <w:proofErr w:type="gramStart"/>
      <w:r>
        <w:rPr>
          <w:rFonts w:ascii="Arial" w:hAnsi="Arial" w:cs="Arial"/>
          <w:sz w:val="22"/>
          <w:szCs w:val="22"/>
        </w:rPr>
        <w:t>c.</w:t>
      </w:r>
      <w:r>
        <w:rPr>
          <w:rFonts w:ascii="Arial" w:hAnsi="Arial" w:cs="Arial"/>
          <w:sz w:val="22"/>
          <w:szCs w:val="22"/>
        </w:rPr>
        <w:tab/>
      </w:r>
      <w:r w:rsidR="009C55F8">
        <w:rPr>
          <w:rFonts w:ascii="Arial" w:hAnsi="Arial" w:cs="Arial"/>
          <w:sz w:val="22"/>
          <w:szCs w:val="22"/>
        </w:rPr>
        <w:t>BMS</w:t>
      </w:r>
      <w:r w:rsidR="00507EE0" w:rsidRPr="00E6162C">
        <w:rPr>
          <w:rFonts w:ascii="Arial" w:hAnsi="Arial" w:cs="Arial"/>
          <w:sz w:val="22"/>
          <w:szCs w:val="22"/>
        </w:rPr>
        <w:t>6</w:t>
      </w:r>
      <w:r w:rsidR="00BE6756" w:rsidRPr="00E6162C">
        <w:rPr>
          <w:rFonts w:ascii="Arial" w:hAnsi="Arial" w:cs="Arial"/>
          <w:sz w:val="22"/>
          <w:szCs w:val="22"/>
        </w:rPr>
        <w:t>95</w:t>
      </w:r>
      <w:proofErr w:type="gramEnd"/>
      <w:r w:rsidR="00BE6756" w:rsidRPr="00E6162C">
        <w:rPr>
          <w:rFonts w:ascii="Arial" w:hAnsi="Arial" w:cs="Arial"/>
          <w:sz w:val="22"/>
          <w:szCs w:val="22"/>
        </w:rPr>
        <w:t xml:space="preserve"> Inde</w:t>
      </w:r>
      <w:r w:rsidR="00DF0CB1">
        <w:rPr>
          <w:rFonts w:ascii="Arial" w:hAnsi="Arial" w:cs="Arial"/>
          <w:sz w:val="22"/>
          <w:szCs w:val="22"/>
        </w:rPr>
        <w:t xml:space="preserve">pendent Study will be </w:t>
      </w:r>
      <w:r w:rsidR="00AD06AD">
        <w:rPr>
          <w:rFonts w:ascii="Arial" w:hAnsi="Arial" w:cs="Arial"/>
          <w:sz w:val="22"/>
          <w:szCs w:val="22"/>
        </w:rPr>
        <w:t>given as letter grades</w:t>
      </w:r>
      <w:r w:rsidR="00A850C7">
        <w:rPr>
          <w:rFonts w:ascii="Arial" w:hAnsi="Arial" w:cs="Arial"/>
          <w:sz w:val="22"/>
          <w:szCs w:val="22"/>
        </w:rPr>
        <w:t>.</w:t>
      </w:r>
      <w:r w:rsidR="00BE6756" w:rsidRPr="00E6162C">
        <w:rPr>
          <w:rFonts w:ascii="Arial" w:hAnsi="Arial" w:cs="Arial"/>
          <w:sz w:val="22"/>
          <w:szCs w:val="22"/>
        </w:rPr>
        <w:t xml:space="preserve"> The student should consult the course syllabus</w:t>
      </w:r>
      <w:r w:rsidR="00A850C7">
        <w:rPr>
          <w:rFonts w:ascii="Arial" w:hAnsi="Arial" w:cs="Arial"/>
          <w:sz w:val="22"/>
          <w:szCs w:val="22"/>
        </w:rPr>
        <w:t xml:space="preserve">. </w:t>
      </w:r>
      <w:r w:rsidR="000A23F5">
        <w:rPr>
          <w:rFonts w:ascii="Arial" w:hAnsi="Arial" w:cs="Arial"/>
          <w:sz w:val="22"/>
          <w:szCs w:val="22"/>
        </w:rPr>
        <w:t>A grade of</w:t>
      </w:r>
      <w:r w:rsidR="00DF0CB1">
        <w:rPr>
          <w:rFonts w:ascii="Arial" w:hAnsi="Arial" w:cs="Arial"/>
          <w:sz w:val="22"/>
          <w:szCs w:val="22"/>
        </w:rPr>
        <w:t xml:space="preserve"> </w:t>
      </w:r>
      <w:r w:rsidR="000A23F5">
        <w:rPr>
          <w:rFonts w:ascii="Arial" w:hAnsi="Arial" w:cs="Arial"/>
          <w:sz w:val="22"/>
          <w:szCs w:val="22"/>
        </w:rPr>
        <w:t xml:space="preserve">D or </w:t>
      </w:r>
      <w:r w:rsidR="00DF0CB1">
        <w:rPr>
          <w:rFonts w:ascii="Arial" w:hAnsi="Arial" w:cs="Arial"/>
          <w:sz w:val="22"/>
          <w:szCs w:val="22"/>
        </w:rPr>
        <w:t>F</w:t>
      </w:r>
      <w:r w:rsidR="00242D15" w:rsidRPr="00E6162C">
        <w:rPr>
          <w:rFonts w:ascii="Arial" w:hAnsi="Arial" w:cs="Arial"/>
          <w:sz w:val="22"/>
          <w:szCs w:val="22"/>
        </w:rPr>
        <w:t xml:space="preserve"> in BMS</w:t>
      </w:r>
      <w:r w:rsidR="005F36FF" w:rsidRPr="00E6162C">
        <w:rPr>
          <w:rFonts w:ascii="Arial" w:hAnsi="Arial" w:cs="Arial"/>
          <w:sz w:val="22"/>
          <w:szCs w:val="22"/>
        </w:rPr>
        <w:t>6</w:t>
      </w:r>
      <w:r w:rsidR="00BE6756" w:rsidRPr="00E6162C">
        <w:rPr>
          <w:rFonts w:ascii="Arial" w:hAnsi="Arial" w:cs="Arial"/>
          <w:sz w:val="22"/>
          <w:szCs w:val="22"/>
        </w:rPr>
        <w:t xml:space="preserve">95 will result in the student </w:t>
      </w:r>
      <w:proofErr w:type="gramStart"/>
      <w:r w:rsidR="00BE6756" w:rsidRPr="00E6162C">
        <w:rPr>
          <w:rFonts w:ascii="Arial" w:hAnsi="Arial" w:cs="Arial"/>
          <w:sz w:val="22"/>
          <w:szCs w:val="22"/>
        </w:rPr>
        <w:t xml:space="preserve">being </w:t>
      </w:r>
      <w:r w:rsidR="00DF0CB1">
        <w:rPr>
          <w:rFonts w:ascii="Arial" w:hAnsi="Arial" w:cs="Arial"/>
          <w:sz w:val="22"/>
          <w:szCs w:val="22"/>
        </w:rPr>
        <w:t>placed</w:t>
      </w:r>
      <w:proofErr w:type="gramEnd"/>
      <w:r w:rsidR="00DF0CB1">
        <w:rPr>
          <w:rFonts w:ascii="Arial" w:hAnsi="Arial" w:cs="Arial"/>
          <w:sz w:val="22"/>
          <w:szCs w:val="22"/>
        </w:rPr>
        <w:t xml:space="preserve"> on probation.  A second </w:t>
      </w:r>
      <w:r w:rsidR="000A23F5">
        <w:rPr>
          <w:rFonts w:ascii="Arial" w:hAnsi="Arial" w:cs="Arial"/>
          <w:sz w:val="22"/>
          <w:szCs w:val="22"/>
        </w:rPr>
        <w:t xml:space="preserve">D or </w:t>
      </w:r>
      <w:r w:rsidR="00DF0CB1">
        <w:rPr>
          <w:rFonts w:ascii="Arial" w:hAnsi="Arial" w:cs="Arial"/>
          <w:sz w:val="22"/>
          <w:szCs w:val="22"/>
        </w:rPr>
        <w:t>F</w:t>
      </w:r>
      <w:r w:rsidR="00BE6756" w:rsidRPr="00E6162C">
        <w:rPr>
          <w:rFonts w:ascii="Arial" w:hAnsi="Arial" w:cs="Arial"/>
          <w:sz w:val="22"/>
          <w:szCs w:val="22"/>
        </w:rPr>
        <w:t xml:space="preserve"> will result in dismissal from the program.</w:t>
      </w:r>
    </w:p>
    <w:p w14:paraId="19F47E8D" w14:textId="77777777" w:rsidR="00242D15" w:rsidRPr="00E6162C" w:rsidRDefault="00242D15">
      <w:pPr>
        <w:ind w:left="630" w:hanging="630"/>
        <w:rPr>
          <w:rFonts w:ascii="Arial" w:hAnsi="Arial" w:cs="Arial"/>
          <w:sz w:val="22"/>
          <w:szCs w:val="22"/>
        </w:rPr>
      </w:pPr>
    </w:p>
    <w:p w14:paraId="51501A22" w14:textId="5D527212" w:rsidR="00242D15" w:rsidRPr="00E6162C" w:rsidRDefault="00242D15" w:rsidP="00242D15">
      <w:pPr>
        <w:ind w:left="630" w:hanging="630"/>
        <w:rPr>
          <w:rFonts w:ascii="Arial" w:hAnsi="Arial" w:cs="Arial"/>
          <w:sz w:val="22"/>
          <w:szCs w:val="22"/>
        </w:rPr>
      </w:pPr>
      <w:r w:rsidRPr="00E6162C">
        <w:rPr>
          <w:rFonts w:ascii="Arial" w:hAnsi="Arial" w:cs="Arial"/>
          <w:sz w:val="22"/>
          <w:szCs w:val="22"/>
        </w:rPr>
        <w:t>d.</w:t>
      </w:r>
      <w:r w:rsidRPr="00E6162C">
        <w:rPr>
          <w:rFonts w:ascii="Arial" w:hAnsi="Arial" w:cs="Arial"/>
          <w:sz w:val="22"/>
          <w:szCs w:val="22"/>
        </w:rPr>
        <w:tab/>
        <w:t xml:space="preserve">An incomplete grade </w:t>
      </w:r>
      <w:proofErr w:type="gramStart"/>
      <w:r w:rsidRPr="00E6162C">
        <w:rPr>
          <w:rFonts w:ascii="Arial" w:hAnsi="Arial" w:cs="Arial"/>
          <w:sz w:val="22"/>
          <w:szCs w:val="22"/>
        </w:rPr>
        <w:t>must be removed</w:t>
      </w:r>
      <w:proofErr w:type="gramEnd"/>
      <w:r w:rsidRPr="00E6162C">
        <w:rPr>
          <w:rFonts w:ascii="Arial" w:hAnsi="Arial" w:cs="Arial"/>
          <w:sz w:val="22"/>
          <w:szCs w:val="22"/>
        </w:rPr>
        <w:t xml:space="preserve"> within one semester or summer session of their posting.</w:t>
      </w:r>
    </w:p>
    <w:p w14:paraId="579A90F1" w14:textId="77777777" w:rsidR="0001497F" w:rsidRPr="00E6162C" w:rsidRDefault="0001497F">
      <w:pPr>
        <w:rPr>
          <w:rFonts w:ascii="Arial" w:hAnsi="Arial" w:cs="Arial"/>
          <w:sz w:val="22"/>
          <w:szCs w:val="22"/>
        </w:rPr>
      </w:pPr>
    </w:p>
    <w:p w14:paraId="5FB75C12" w14:textId="14CAD2A7" w:rsidR="0001497F" w:rsidRPr="00E6162C" w:rsidRDefault="0001497F">
      <w:pPr>
        <w:rPr>
          <w:rFonts w:ascii="Arial" w:hAnsi="Arial" w:cs="Arial"/>
          <w:sz w:val="22"/>
          <w:szCs w:val="22"/>
        </w:rPr>
      </w:pPr>
      <w:r w:rsidRPr="00E6162C">
        <w:rPr>
          <w:rFonts w:ascii="Arial" w:hAnsi="Arial" w:cs="Arial"/>
          <w:sz w:val="22"/>
          <w:szCs w:val="22"/>
        </w:rPr>
        <w:t>Failure to comply with these standards will result in the student being placed on academic probation and may result in dismissal from the graduate program.</w:t>
      </w:r>
      <w:r w:rsidR="00445281">
        <w:rPr>
          <w:rFonts w:ascii="Arial" w:hAnsi="Arial" w:cs="Arial"/>
          <w:sz w:val="22"/>
          <w:szCs w:val="22"/>
        </w:rPr>
        <w:t xml:space="preserve"> </w:t>
      </w:r>
      <w:r w:rsidR="008B46CB" w:rsidRPr="00E6162C">
        <w:rPr>
          <w:rFonts w:ascii="Arial" w:hAnsi="Arial" w:cs="Arial"/>
          <w:sz w:val="22"/>
          <w:szCs w:val="22"/>
        </w:rPr>
        <w:t xml:space="preserve">Withdrawal from courses due to a low grade regardless of the overall GPA at the end of the </w:t>
      </w:r>
      <w:proofErr w:type="gramStart"/>
      <w:r w:rsidR="008B46CB" w:rsidRPr="00E6162C">
        <w:rPr>
          <w:rFonts w:ascii="Arial" w:hAnsi="Arial" w:cs="Arial"/>
          <w:sz w:val="22"/>
          <w:szCs w:val="22"/>
        </w:rPr>
        <w:t>semester,</w:t>
      </w:r>
      <w:proofErr w:type="gramEnd"/>
      <w:r w:rsidR="008B46CB" w:rsidRPr="00E6162C">
        <w:rPr>
          <w:rFonts w:ascii="Arial" w:hAnsi="Arial" w:cs="Arial"/>
          <w:sz w:val="22"/>
          <w:szCs w:val="22"/>
        </w:rPr>
        <w:t xml:space="preserve"> will be considered a violation of academic standards and </w:t>
      </w:r>
      <w:r w:rsidR="000F657A">
        <w:rPr>
          <w:rFonts w:ascii="Arial" w:hAnsi="Arial" w:cs="Arial"/>
          <w:sz w:val="22"/>
          <w:szCs w:val="22"/>
        </w:rPr>
        <w:t>may</w:t>
      </w:r>
      <w:r w:rsidR="00445281">
        <w:rPr>
          <w:rFonts w:ascii="Arial" w:hAnsi="Arial" w:cs="Arial"/>
          <w:sz w:val="22"/>
          <w:szCs w:val="22"/>
        </w:rPr>
        <w:t xml:space="preserve"> result in probation.</w:t>
      </w:r>
      <w:r w:rsidR="008B46CB" w:rsidRPr="00E6162C">
        <w:rPr>
          <w:rFonts w:ascii="Arial" w:hAnsi="Arial" w:cs="Arial"/>
          <w:sz w:val="22"/>
          <w:szCs w:val="22"/>
        </w:rPr>
        <w:t xml:space="preserve"> For students already on probation, it </w:t>
      </w:r>
      <w:proofErr w:type="gramStart"/>
      <w:r w:rsidR="008B46CB" w:rsidRPr="00E6162C">
        <w:rPr>
          <w:rFonts w:ascii="Arial" w:hAnsi="Arial" w:cs="Arial"/>
          <w:sz w:val="22"/>
          <w:szCs w:val="22"/>
        </w:rPr>
        <w:t>will be considered</w:t>
      </w:r>
      <w:proofErr w:type="gramEnd"/>
      <w:r w:rsidR="008B46CB" w:rsidRPr="00E6162C">
        <w:rPr>
          <w:rFonts w:ascii="Arial" w:hAnsi="Arial" w:cs="Arial"/>
          <w:sz w:val="22"/>
          <w:szCs w:val="22"/>
        </w:rPr>
        <w:t xml:space="preserve"> a failure to meet the terms of the probation.</w:t>
      </w:r>
      <w:r w:rsidR="00E95BD0">
        <w:rPr>
          <w:rFonts w:ascii="Arial" w:hAnsi="Arial" w:cs="Arial"/>
          <w:sz w:val="22"/>
          <w:szCs w:val="22"/>
        </w:rPr>
        <w:t xml:space="preserve">  All c</w:t>
      </w:r>
      <w:r w:rsidR="00E95BD0" w:rsidRPr="00E95BD0">
        <w:rPr>
          <w:rFonts w:ascii="Arial" w:hAnsi="Arial" w:cs="Arial"/>
          <w:sz w:val="22"/>
          <w:szCs w:val="22"/>
        </w:rPr>
        <w:t xml:space="preserve">ourse work </w:t>
      </w:r>
      <w:proofErr w:type="gramStart"/>
      <w:r w:rsidR="00E95BD0" w:rsidRPr="00E95BD0">
        <w:rPr>
          <w:rFonts w:ascii="Arial" w:hAnsi="Arial" w:cs="Arial"/>
          <w:sz w:val="22"/>
          <w:szCs w:val="22"/>
        </w:rPr>
        <w:t>must be completed</w:t>
      </w:r>
      <w:proofErr w:type="gramEnd"/>
      <w:r w:rsidR="00E95BD0" w:rsidRPr="00E95BD0">
        <w:rPr>
          <w:rFonts w:ascii="Arial" w:hAnsi="Arial" w:cs="Arial"/>
          <w:sz w:val="22"/>
          <w:szCs w:val="22"/>
        </w:rPr>
        <w:t xml:space="preserve"> with a minimum grade-point average of 3.0</w:t>
      </w:r>
      <w:r w:rsidR="00C40579">
        <w:rPr>
          <w:rFonts w:ascii="Arial" w:hAnsi="Arial" w:cs="Arial"/>
          <w:sz w:val="22"/>
          <w:szCs w:val="22"/>
        </w:rPr>
        <w:t xml:space="preserve"> in order to graduate</w:t>
      </w:r>
      <w:r w:rsidR="00E95BD0" w:rsidRPr="00E95BD0">
        <w:rPr>
          <w:rFonts w:ascii="Arial" w:hAnsi="Arial" w:cs="Arial"/>
          <w:sz w:val="22"/>
          <w:szCs w:val="22"/>
        </w:rPr>
        <w:t>.</w:t>
      </w:r>
    </w:p>
    <w:p w14:paraId="1853F54F" w14:textId="77777777" w:rsidR="0001497F" w:rsidRPr="00DF7B27" w:rsidRDefault="0001497F">
      <w:pPr>
        <w:rPr>
          <w:rFonts w:ascii="Arial" w:hAnsi="Arial" w:cs="Arial"/>
          <w:sz w:val="22"/>
          <w:szCs w:val="22"/>
        </w:rPr>
      </w:pPr>
    </w:p>
    <w:p w14:paraId="561CCAAF" w14:textId="75DB5ED9" w:rsidR="00DF7B27" w:rsidRPr="00DF7B27" w:rsidRDefault="00464DD1" w:rsidP="00DF7B27">
      <w:pPr>
        <w:rPr>
          <w:rFonts w:ascii="Arial" w:hAnsi="Arial" w:cs="Arial"/>
          <w:b/>
          <w:sz w:val="22"/>
          <w:szCs w:val="22"/>
        </w:rPr>
      </w:pPr>
      <w:r w:rsidRPr="00DF7B27">
        <w:rPr>
          <w:rFonts w:ascii="Arial" w:hAnsi="Arial" w:cs="Arial"/>
          <w:sz w:val="22"/>
          <w:szCs w:val="22"/>
        </w:rPr>
        <w:tab/>
      </w:r>
      <w:r w:rsidR="00DF7B27" w:rsidRPr="00DF7B27">
        <w:rPr>
          <w:rFonts w:ascii="Arial" w:hAnsi="Arial" w:cs="Arial"/>
          <w:b/>
          <w:sz w:val="22"/>
          <w:szCs w:val="22"/>
        </w:rPr>
        <w:t>B. Student Code of Academic and Professional Integrity</w:t>
      </w:r>
    </w:p>
    <w:p w14:paraId="7BD28F62" w14:textId="77777777" w:rsidR="00DF7B27" w:rsidRPr="00DF7B27" w:rsidRDefault="00DF7B27" w:rsidP="00DF7B27">
      <w:pPr>
        <w:rPr>
          <w:rFonts w:ascii="Arial" w:hAnsi="Arial" w:cs="Arial"/>
          <w:sz w:val="22"/>
          <w:szCs w:val="22"/>
        </w:rPr>
      </w:pPr>
    </w:p>
    <w:p w14:paraId="299876B0" w14:textId="6782EC86" w:rsidR="00DF7B27" w:rsidRPr="00DF7B27" w:rsidRDefault="00DF7B27" w:rsidP="00DF7B27">
      <w:pPr>
        <w:rPr>
          <w:rFonts w:ascii="Arial" w:hAnsi="Arial" w:cs="Arial"/>
          <w:sz w:val="22"/>
          <w:szCs w:val="22"/>
        </w:rPr>
      </w:pPr>
      <w:r w:rsidRPr="00DF7B27">
        <w:rPr>
          <w:rFonts w:ascii="Arial" w:hAnsi="Arial" w:cs="Arial"/>
          <w:sz w:val="22"/>
          <w:szCs w:val="22"/>
        </w:rPr>
        <w:t xml:space="preserve">          </w:t>
      </w:r>
      <w:r w:rsidR="00485C02">
        <w:rPr>
          <w:rFonts w:ascii="Arial" w:hAnsi="Arial" w:cs="Arial"/>
          <w:sz w:val="22"/>
          <w:szCs w:val="22"/>
        </w:rPr>
        <w:t xml:space="preserve">  Graduate students in the </w:t>
      </w:r>
      <w:r w:rsidR="00C2283A">
        <w:rPr>
          <w:rFonts w:ascii="Arial" w:hAnsi="Arial" w:cs="Arial"/>
          <w:sz w:val="22"/>
          <w:szCs w:val="22"/>
        </w:rPr>
        <w:t>MS in Health Sciences</w:t>
      </w:r>
      <w:r w:rsidRPr="00DF7B27">
        <w:rPr>
          <w:rFonts w:ascii="Arial" w:hAnsi="Arial" w:cs="Arial"/>
          <w:sz w:val="22"/>
          <w:szCs w:val="22"/>
        </w:rPr>
        <w:t xml:space="preserve"> </w:t>
      </w:r>
      <w:proofErr w:type="gramStart"/>
      <w:r w:rsidRPr="00DF7B27">
        <w:rPr>
          <w:rFonts w:ascii="Arial" w:hAnsi="Arial" w:cs="Arial"/>
          <w:sz w:val="22"/>
          <w:szCs w:val="22"/>
        </w:rPr>
        <w:t>are expected</w:t>
      </w:r>
      <w:proofErr w:type="gramEnd"/>
      <w:r w:rsidRPr="00DF7B27">
        <w:rPr>
          <w:rFonts w:ascii="Arial" w:hAnsi="Arial" w:cs="Arial"/>
          <w:sz w:val="22"/>
          <w:szCs w:val="22"/>
        </w:rPr>
        <w:t xml:space="preserve"> to adhere to the following standards of behavior throughout th</w:t>
      </w:r>
      <w:r w:rsidR="00445281">
        <w:rPr>
          <w:rFonts w:ascii="Arial" w:hAnsi="Arial" w:cs="Arial"/>
          <w:sz w:val="22"/>
          <w:szCs w:val="22"/>
        </w:rPr>
        <w:t xml:space="preserve">eir tenure in graduate school. </w:t>
      </w:r>
      <w:r w:rsidRPr="00DF7B27">
        <w:rPr>
          <w:rFonts w:ascii="Arial" w:hAnsi="Arial" w:cs="Arial"/>
          <w:sz w:val="22"/>
          <w:szCs w:val="22"/>
        </w:rPr>
        <w:t>This code governs student behavior in classrooms, research endeavors, academic and professional gatherings and travel, and in their daily cond</w:t>
      </w:r>
      <w:r w:rsidR="005661F6">
        <w:rPr>
          <w:rFonts w:ascii="Arial" w:hAnsi="Arial" w:cs="Arial"/>
          <w:sz w:val="22"/>
          <w:szCs w:val="22"/>
        </w:rPr>
        <w:t xml:space="preserve">uct outside of the University. </w:t>
      </w:r>
      <w:r w:rsidRPr="00DF7B27">
        <w:rPr>
          <w:rFonts w:ascii="Arial" w:hAnsi="Arial" w:cs="Arial"/>
          <w:sz w:val="22"/>
          <w:szCs w:val="22"/>
        </w:rPr>
        <w:t xml:space="preserve">In addition to the code outlined below, all students will uphold the WVU Student </w:t>
      </w:r>
      <w:r w:rsidR="005661F6">
        <w:rPr>
          <w:rFonts w:ascii="Arial" w:hAnsi="Arial" w:cs="Arial"/>
          <w:sz w:val="22"/>
          <w:szCs w:val="22"/>
        </w:rPr>
        <w:t>Conduct and Discipline Policy.</w:t>
      </w:r>
      <w:r w:rsidR="005661F6" w:rsidRPr="00DF7B27">
        <w:rPr>
          <w:rFonts w:ascii="Arial" w:hAnsi="Arial" w:cs="Arial"/>
          <w:sz w:val="22"/>
          <w:szCs w:val="22"/>
        </w:rPr>
        <w:t xml:space="preserve"> This</w:t>
      </w:r>
      <w:r w:rsidRPr="00DF7B27">
        <w:rPr>
          <w:rFonts w:ascii="Arial" w:hAnsi="Arial" w:cs="Arial"/>
          <w:sz w:val="22"/>
          <w:szCs w:val="22"/>
        </w:rPr>
        <w:t xml:space="preserve"> code </w:t>
      </w:r>
      <w:proofErr w:type="gramStart"/>
      <w:r w:rsidRPr="00DF7B27">
        <w:rPr>
          <w:rFonts w:ascii="Arial" w:hAnsi="Arial" w:cs="Arial"/>
          <w:sz w:val="22"/>
          <w:szCs w:val="22"/>
        </w:rPr>
        <w:t>can be found</w:t>
      </w:r>
      <w:proofErr w:type="gramEnd"/>
      <w:r w:rsidRPr="00DF7B27">
        <w:rPr>
          <w:rFonts w:ascii="Arial" w:hAnsi="Arial" w:cs="Arial"/>
          <w:sz w:val="22"/>
          <w:szCs w:val="22"/>
        </w:rPr>
        <w:t xml:space="preserve"> </w:t>
      </w:r>
      <w:r w:rsidR="00C2283A" w:rsidRPr="00DF7B27">
        <w:rPr>
          <w:rFonts w:ascii="Arial" w:hAnsi="Arial" w:cs="Arial"/>
          <w:sz w:val="22"/>
          <w:szCs w:val="22"/>
        </w:rPr>
        <w:t>at https</w:t>
      </w:r>
      <w:r w:rsidRPr="00DF7B27">
        <w:rPr>
          <w:rFonts w:ascii="Arial" w:hAnsi="Arial" w:cs="Arial"/>
          <w:sz w:val="22"/>
          <w:szCs w:val="22"/>
        </w:rPr>
        <w:t>://studentconduct.wvu.edu/</w:t>
      </w:r>
    </w:p>
    <w:p w14:paraId="590E12FB" w14:textId="77777777" w:rsidR="00DF7B27" w:rsidRPr="00DF7B27" w:rsidRDefault="00DF7B27" w:rsidP="00DF7B27">
      <w:pPr>
        <w:rPr>
          <w:rFonts w:ascii="Arial" w:hAnsi="Arial" w:cs="Arial"/>
          <w:sz w:val="22"/>
          <w:szCs w:val="22"/>
        </w:rPr>
      </w:pPr>
      <w:r w:rsidRPr="00DF7B27">
        <w:rPr>
          <w:rFonts w:ascii="Arial" w:hAnsi="Arial" w:cs="Arial"/>
          <w:sz w:val="22"/>
          <w:szCs w:val="22"/>
        </w:rPr>
        <w:t xml:space="preserve"> </w:t>
      </w:r>
    </w:p>
    <w:p w14:paraId="0BFB073F" w14:textId="77777777" w:rsidR="00DF7B27" w:rsidRPr="00DF7B27" w:rsidRDefault="00DF7B27" w:rsidP="00DF7B27">
      <w:pPr>
        <w:rPr>
          <w:rFonts w:ascii="Arial" w:hAnsi="Arial" w:cs="Arial"/>
          <w:sz w:val="22"/>
          <w:szCs w:val="22"/>
          <w:u w:val="single"/>
        </w:rPr>
      </w:pPr>
      <w:r w:rsidRPr="00DF7B27">
        <w:rPr>
          <w:rFonts w:ascii="Arial" w:hAnsi="Arial" w:cs="Arial"/>
          <w:sz w:val="22"/>
          <w:szCs w:val="22"/>
          <w:u w:val="single"/>
        </w:rPr>
        <w:t>1.  Academic Integrity</w:t>
      </w:r>
    </w:p>
    <w:p w14:paraId="3851AA1E" w14:textId="77777777" w:rsidR="00DF7B27" w:rsidRPr="00DF7B27" w:rsidRDefault="00DF7B27" w:rsidP="00DF7B27">
      <w:pPr>
        <w:rPr>
          <w:rFonts w:ascii="Arial" w:hAnsi="Arial" w:cs="Arial"/>
          <w:sz w:val="22"/>
          <w:szCs w:val="22"/>
        </w:rPr>
      </w:pPr>
      <w:r w:rsidRPr="00DF7B27">
        <w:rPr>
          <w:rFonts w:ascii="Arial" w:hAnsi="Arial" w:cs="Arial"/>
          <w:sz w:val="22"/>
          <w:szCs w:val="22"/>
        </w:rPr>
        <w:t>Students will:</w:t>
      </w:r>
    </w:p>
    <w:p w14:paraId="2FF81D83" w14:textId="44179366" w:rsidR="00DF7B27" w:rsidRPr="00105577" w:rsidRDefault="00DF7B27" w:rsidP="00105577">
      <w:pPr>
        <w:pStyle w:val="ListParagraph"/>
        <w:numPr>
          <w:ilvl w:val="0"/>
          <w:numId w:val="12"/>
        </w:numPr>
        <w:rPr>
          <w:rFonts w:ascii="Arial" w:hAnsi="Arial" w:cs="Arial"/>
          <w:sz w:val="22"/>
          <w:szCs w:val="22"/>
        </w:rPr>
      </w:pPr>
      <w:r w:rsidRPr="00105577">
        <w:rPr>
          <w:rFonts w:ascii="Arial" w:hAnsi="Arial" w:cs="Arial"/>
          <w:sz w:val="22"/>
          <w:szCs w:val="22"/>
        </w:rPr>
        <w:t>not plagiarize the work of others either by directly copying that work or by summarizing the thoughts of others as their own;</w:t>
      </w:r>
    </w:p>
    <w:p w14:paraId="5C90F18C" w14:textId="079ACEDC" w:rsidR="00DF7B27" w:rsidRPr="00105577" w:rsidRDefault="00DF7B27" w:rsidP="00105577">
      <w:pPr>
        <w:pStyle w:val="ListParagraph"/>
        <w:numPr>
          <w:ilvl w:val="0"/>
          <w:numId w:val="12"/>
        </w:numPr>
        <w:rPr>
          <w:rFonts w:ascii="Arial" w:hAnsi="Arial" w:cs="Arial"/>
          <w:sz w:val="22"/>
          <w:szCs w:val="22"/>
        </w:rPr>
      </w:pPr>
      <w:r w:rsidRPr="00105577">
        <w:rPr>
          <w:rFonts w:ascii="Arial" w:hAnsi="Arial" w:cs="Arial"/>
          <w:sz w:val="22"/>
          <w:szCs w:val="22"/>
        </w:rPr>
        <w:t>not cheat on any examinations, on academic assignments and activities, and will not provide unauthorized help to others during an examination or graded academic assignment;</w:t>
      </w:r>
    </w:p>
    <w:p w14:paraId="3F8F6239" w14:textId="0AD4BF39" w:rsidR="00DF7B27" w:rsidRPr="00105577" w:rsidRDefault="00DF7B27" w:rsidP="00105577">
      <w:pPr>
        <w:pStyle w:val="ListParagraph"/>
        <w:numPr>
          <w:ilvl w:val="0"/>
          <w:numId w:val="12"/>
        </w:numPr>
        <w:rPr>
          <w:rFonts w:ascii="Arial" w:hAnsi="Arial" w:cs="Arial"/>
          <w:sz w:val="22"/>
          <w:szCs w:val="22"/>
        </w:rPr>
      </w:pPr>
      <w:r w:rsidRPr="00105577">
        <w:rPr>
          <w:rFonts w:ascii="Arial" w:hAnsi="Arial" w:cs="Arial"/>
          <w:sz w:val="22"/>
          <w:szCs w:val="22"/>
        </w:rPr>
        <w:t>not alter examination scores, answer sheets, other graded materials, or their academic record;</w:t>
      </w:r>
    </w:p>
    <w:p w14:paraId="7AB800CA" w14:textId="7C734968" w:rsidR="00DF7B27" w:rsidRPr="00105577" w:rsidRDefault="00DF7B27" w:rsidP="00105577">
      <w:pPr>
        <w:pStyle w:val="ListParagraph"/>
        <w:numPr>
          <w:ilvl w:val="0"/>
          <w:numId w:val="12"/>
        </w:numPr>
        <w:rPr>
          <w:rFonts w:ascii="Arial" w:hAnsi="Arial" w:cs="Arial"/>
          <w:sz w:val="22"/>
          <w:szCs w:val="22"/>
        </w:rPr>
      </w:pPr>
      <w:r w:rsidRPr="00105577">
        <w:rPr>
          <w:rFonts w:ascii="Arial" w:hAnsi="Arial" w:cs="Arial"/>
          <w:sz w:val="22"/>
          <w:szCs w:val="22"/>
        </w:rPr>
        <w:t xml:space="preserve">adhere to the University </w:t>
      </w:r>
      <w:r w:rsidR="000F657A">
        <w:rPr>
          <w:rFonts w:ascii="Arial" w:hAnsi="Arial" w:cs="Arial"/>
          <w:sz w:val="22"/>
          <w:szCs w:val="22"/>
        </w:rPr>
        <w:t xml:space="preserve">policies on academic integrity </w:t>
      </w:r>
      <w:r w:rsidRPr="00105577">
        <w:rPr>
          <w:rFonts w:ascii="Arial" w:hAnsi="Arial" w:cs="Arial"/>
          <w:sz w:val="22"/>
          <w:szCs w:val="22"/>
        </w:rPr>
        <w:t>http://catalog.wvu.edu/graduate/enrollmentandregis</w:t>
      </w:r>
      <w:r w:rsidR="000F657A">
        <w:rPr>
          <w:rFonts w:ascii="Arial" w:hAnsi="Arial" w:cs="Arial"/>
          <w:sz w:val="22"/>
          <w:szCs w:val="22"/>
        </w:rPr>
        <w:t>tration/#academicdishonestytext</w:t>
      </w:r>
    </w:p>
    <w:p w14:paraId="34C909D9" w14:textId="77777777" w:rsidR="00DF7B27" w:rsidRDefault="00DF7B27" w:rsidP="00DF7B27">
      <w:pPr>
        <w:rPr>
          <w:rFonts w:ascii="Arial" w:hAnsi="Arial" w:cs="Arial"/>
          <w:sz w:val="22"/>
          <w:szCs w:val="22"/>
        </w:rPr>
      </w:pPr>
    </w:p>
    <w:p w14:paraId="00034EA8" w14:textId="65B6E701" w:rsidR="00DF7B27" w:rsidRPr="00DF7B27" w:rsidRDefault="00DF7B27" w:rsidP="00DF7B27">
      <w:pPr>
        <w:rPr>
          <w:rFonts w:ascii="Arial" w:hAnsi="Arial" w:cs="Arial"/>
          <w:sz w:val="22"/>
          <w:szCs w:val="22"/>
          <w:u w:val="single"/>
        </w:rPr>
      </w:pPr>
      <w:r w:rsidRPr="00DF7B27">
        <w:rPr>
          <w:rFonts w:ascii="Arial" w:hAnsi="Arial" w:cs="Arial"/>
          <w:sz w:val="22"/>
          <w:szCs w:val="22"/>
          <w:u w:val="single"/>
        </w:rPr>
        <w:t>2.  Scientific Integrity</w:t>
      </w:r>
    </w:p>
    <w:p w14:paraId="19ED2D85" w14:textId="77777777" w:rsidR="00DF7B27" w:rsidRPr="00DF7B27" w:rsidRDefault="00DF7B27" w:rsidP="00DF7B27">
      <w:pPr>
        <w:rPr>
          <w:rFonts w:ascii="Arial" w:hAnsi="Arial" w:cs="Arial"/>
          <w:sz w:val="22"/>
          <w:szCs w:val="22"/>
        </w:rPr>
      </w:pPr>
      <w:r w:rsidRPr="00DF7B27">
        <w:rPr>
          <w:rFonts w:ascii="Arial" w:hAnsi="Arial" w:cs="Arial"/>
          <w:sz w:val="22"/>
          <w:szCs w:val="22"/>
        </w:rPr>
        <w:t>Students will:</w:t>
      </w:r>
    </w:p>
    <w:p w14:paraId="3AF7FA6B" w14:textId="0A625C27" w:rsidR="00DF7B27" w:rsidRPr="00105577" w:rsidRDefault="00DF7B27" w:rsidP="00105577">
      <w:pPr>
        <w:pStyle w:val="ListParagraph"/>
        <w:numPr>
          <w:ilvl w:val="0"/>
          <w:numId w:val="10"/>
        </w:numPr>
        <w:rPr>
          <w:rFonts w:ascii="Arial" w:hAnsi="Arial" w:cs="Arial"/>
          <w:sz w:val="22"/>
          <w:szCs w:val="22"/>
        </w:rPr>
      </w:pPr>
      <w:r w:rsidRPr="00105577">
        <w:rPr>
          <w:rFonts w:ascii="Arial" w:hAnsi="Arial" w:cs="Arial"/>
          <w:sz w:val="22"/>
          <w:szCs w:val="22"/>
        </w:rPr>
        <w:t xml:space="preserve">have actually carried out experiments as reported; </w:t>
      </w:r>
    </w:p>
    <w:p w14:paraId="564EBDE3" w14:textId="6280E006" w:rsidR="00DF7B27" w:rsidRPr="00105577" w:rsidRDefault="00DF7B27" w:rsidP="00105577">
      <w:pPr>
        <w:pStyle w:val="ListParagraph"/>
        <w:numPr>
          <w:ilvl w:val="0"/>
          <w:numId w:val="10"/>
        </w:numPr>
        <w:rPr>
          <w:rFonts w:ascii="Arial" w:hAnsi="Arial" w:cs="Arial"/>
          <w:sz w:val="22"/>
          <w:szCs w:val="22"/>
        </w:rPr>
      </w:pPr>
      <w:r w:rsidRPr="00105577">
        <w:rPr>
          <w:rFonts w:ascii="Arial" w:hAnsi="Arial" w:cs="Arial"/>
          <w:sz w:val="22"/>
          <w:szCs w:val="22"/>
        </w:rPr>
        <w:t>represent their best understanding of their work in their descriptions and analyses of it;</w:t>
      </w:r>
    </w:p>
    <w:p w14:paraId="25D79BE9" w14:textId="02EE1081" w:rsidR="00DF7B27" w:rsidRPr="00105577" w:rsidRDefault="00DF7B27" w:rsidP="00105577">
      <w:pPr>
        <w:pStyle w:val="ListParagraph"/>
        <w:numPr>
          <w:ilvl w:val="0"/>
          <w:numId w:val="10"/>
        </w:numPr>
        <w:rPr>
          <w:rFonts w:ascii="Arial" w:hAnsi="Arial" w:cs="Arial"/>
          <w:sz w:val="22"/>
          <w:szCs w:val="22"/>
        </w:rPr>
      </w:pPr>
      <w:r w:rsidRPr="00105577">
        <w:rPr>
          <w:rFonts w:ascii="Arial" w:hAnsi="Arial" w:cs="Arial"/>
          <w:sz w:val="22"/>
          <w:szCs w:val="22"/>
        </w:rPr>
        <w:t>accurately describe methods used in experiments;</w:t>
      </w:r>
    </w:p>
    <w:p w14:paraId="5B850971" w14:textId="06755678" w:rsidR="00DF7B27" w:rsidRPr="00105577" w:rsidRDefault="00DF7B27" w:rsidP="00105577">
      <w:pPr>
        <w:pStyle w:val="ListParagraph"/>
        <w:numPr>
          <w:ilvl w:val="0"/>
          <w:numId w:val="10"/>
        </w:numPr>
        <w:rPr>
          <w:rFonts w:ascii="Arial" w:hAnsi="Arial" w:cs="Arial"/>
          <w:sz w:val="22"/>
          <w:szCs w:val="22"/>
        </w:rPr>
      </w:pPr>
      <w:r w:rsidRPr="00105577">
        <w:rPr>
          <w:rFonts w:ascii="Arial" w:hAnsi="Arial" w:cs="Arial"/>
          <w:sz w:val="22"/>
          <w:szCs w:val="22"/>
        </w:rPr>
        <w:t>not report the work of others as if it were their own;</w:t>
      </w:r>
    </w:p>
    <w:p w14:paraId="19C81F0D" w14:textId="3D0312D9" w:rsidR="00DF7B27" w:rsidRPr="00105577" w:rsidRDefault="00DF7B27" w:rsidP="00105577">
      <w:pPr>
        <w:pStyle w:val="ListParagraph"/>
        <w:numPr>
          <w:ilvl w:val="0"/>
          <w:numId w:val="10"/>
        </w:numPr>
        <w:rPr>
          <w:rFonts w:ascii="Arial" w:hAnsi="Arial" w:cs="Arial"/>
          <w:sz w:val="22"/>
          <w:szCs w:val="22"/>
        </w:rPr>
      </w:pPr>
      <w:r w:rsidRPr="00105577">
        <w:rPr>
          <w:rFonts w:ascii="Arial" w:hAnsi="Arial" w:cs="Arial"/>
          <w:sz w:val="22"/>
          <w:szCs w:val="22"/>
        </w:rPr>
        <w:t>in their publications adequately summarize previous relevant work;</w:t>
      </w:r>
    </w:p>
    <w:p w14:paraId="2D5BF7E3" w14:textId="49273532" w:rsidR="00DF7B27" w:rsidRPr="00105577" w:rsidRDefault="00DF7B27" w:rsidP="00105577">
      <w:pPr>
        <w:pStyle w:val="ListParagraph"/>
        <w:numPr>
          <w:ilvl w:val="0"/>
          <w:numId w:val="10"/>
        </w:numPr>
        <w:rPr>
          <w:rFonts w:ascii="Arial" w:hAnsi="Arial" w:cs="Arial"/>
          <w:sz w:val="22"/>
          <w:szCs w:val="22"/>
        </w:rPr>
      </w:pPr>
      <w:r w:rsidRPr="00105577">
        <w:rPr>
          <w:rFonts w:ascii="Arial" w:hAnsi="Arial" w:cs="Arial"/>
          <w:sz w:val="22"/>
          <w:szCs w:val="22"/>
        </w:rPr>
        <w:t>when acting as reviewers will treat submitted manuscripts and grant applications confidentially and avoid inappropriate use; and</w:t>
      </w:r>
    </w:p>
    <w:p w14:paraId="3C4181DA" w14:textId="14E72558" w:rsidR="00DF7B27" w:rsidRPr="00105577" w:rsidRDefault="00DF7B27" w:rsidP="00105577">
      <w:pPr>
        <w:pStyle w:val="ListParagraph"/>
        <w:numPr>
          <w:ilvl w:val="0"/>
          <w:numId w:val="10"/>
        </w:numPr>
        <w:rPr>
          <w:rFonts w:ascii="Arial" w:hAnsi="Arial" w:cs="Arial"/>
          <w:sz w:val="22"/>
          <w:szCs w:val="22"/>
        </w:rPr>
      </w:pPr>
      <w:r w:rsidRPr="00105577">
        <w:rPr>
          <w:rFonts w:ascii="Arial" w:hAnsi="Arial" w:cs="Arial"/>
          <w:sz w:val="22"/>
          <w:szCs w:val="22"/>
        </w:rPr>
        <w:t>disclose financial and other interests that might present a conflict-of-interest in their various activities such as reporting research results, serving as reviewers, and mentoring students;</w:t>
      </w:r>
    </w:p>
    <w:p w14:paraId="381F5F7D" w14:textId="5345CAD0" w:rsidR="00DF7B27" w:rsidRPr="00105577" w:rsidRDefault="00DF7B27" w:rsidP="000F657A">
      <w:pPr>
        <w:pStyle w:val="ListParagraph"/>
        <w:numPr>
          <w:ilvl w:val="0"/>
          <w:numId w:val="10"/>
        </w:numPr>
        <w:rPr>
          <w:rFonts w:ascii="Arial" w:hAnsi="Arial" w:cs="Arial"/>
          <w:sz w:val="22"/>
          <w:szCs w:val="22"/>
        </w:rPr>
      </w:pPr>
      <w:r w:rsidRPr="00105577">
        <w:rPr>
          <w:rFonts w:ascii="Arial" w:hAnsi="Arial" w:cs="Arial"/>
          <w:sz w:val="22"/>
          <w:szCs w:val="22"/>
        </w:rPr>
        <w:t xml:space="preserve">adhere to the University Research Integrity Procedures that can be viewed at: </w:t>
      </w:r>
      <w:r w:rsidR="000F657A" w:rsidRPr="000F657A">
        <w:rPr>
          <w:rFonts w:ascii="Arial" w:hAnsi="Arial" w:cs="Arial"/>
          <w:sz w:val="22"/>
          <w:szCs w:val="22"/>
        </w:rPr>
        <w:t>https://oric.research.wvu.edu/general-guidance/academic-integrity</w:t>
      </w:r>
    </w:p>
    <w:p w14:paraId="5B7E6086" w14:textId="77777777" w:rsidR="00DF7B27" w:rsidRDefault="00DF7B27" w:rsidP="00DF7B27">
      <w:pPr>
        <w:rPr>
          <w:rFonts w:ascii="Arial" w:hAnsi="Arial" w:cs="Arial"/>
          <w:sz w:val="22"/>
          <w:szCs w:val="22"/>
        </w:rPr>
      </w:pPr>
    </w:p>
    <w:p w14:paraId="269F0957" w14:textId="2E284F7E" w:rsidR="00DF7B27" w:rsidRPr="00DF7B27" w:rsidRDefault="00DF7B27" w:rsidP="00DF7B27">
      <w:pPr>
        <w:rPr>
          <w:rFonts w:ascii="Arial" w:hAnsi="Arial" w:cs="Arial"/>
          <w:sz w:val="22"/>
          <w:szCs w:val="22"/>
          <w:u w:val="single"/>
        </w:rPr>
      </w:pPr>
      <w:r w:rsidRPr="00DF7B27">
        <w:rPr>
          <w:rFonts w:ascii="Arial" w:hAnsi="Arial" w:cs="Arial"/>
          <w:sz w:val="22"/>
          <w:szCs w:val="22"/>
          <w:u w:val="single"/>
        </w:rPr>
        <w:t>3.  Scientific citizenship</w:t>
      </w:r>
    </w:p>
    <w:p w14:paraId="3E361AA8" w14:textId="77777777" w:rsidR="00DF7B27" w:rsidRPr="00DF7B27" w:rsidRDefault="00DF7B27" w:rsidP="00DF7B27">
      <w:pPr>
        <w:rPr>
          <w:rFonts w:ascii="Arial" w:hAnsi="Arial" w:cs="Arial"/>
          <w:sz w:val="22"/>
          <w:szCs w:val="22"/>
        </w:rPr>
      </w:pPr>
      <w:r w:rsidRPr="00DF7B27">
        <w:rPr>
          <w:rFonts w:ascii="Arial" w:hAnsi="Arial" w:cs="Arial"/>
          <w:sz w:val="22"/>
          <w:szCs w:val="22"/>
        </w:rPr>
        <w:t>Students will:</w:t>
      </w:r>
    </w:p>
    <w:p w14:paraId="3CA986E2" w14:textId="66ABDC0B" w:rsidR="00DF7B27" w:rsidRPr="00105577" w:rsidRDefault="00DF7B27" w:rsidP="00105577">
      <w:pPr>
        <w:pStyle w:val="ListParagraph"/>
        <w:numPr>
          <w:ilvl w:val="0"/>
          <w:numId w:val="8"/>
        </w:numPr>
        <w:rPr>
          <w:rFonts w:ascii="Arial" w:hAnsi="Arial" w:cs="Arial"/>
          <w:sz w:val="22"/>
          <w:szCs w:val="22"/>
        </w:rPr>
      </w:pPr>
      <w:r w:rsidRPr="00105577">
        <w:rPr>
          <w:rFonts w:ascii="Arial" w:hAnsi="Arial" w:cs="Arial"/>
          <w:sz w:val="22"/>
          <w:szCs w:val="22"/>
        </w:rPr>
        <w:t xml:space="preserve">strive to provide timely, efficient and high-quality work; </w:t>
      </w:r>
    </w:p>
    <w:p w14:paraId="4EA85C80" w14:textId="402E6DF5" w:rsidR="00DF7B27" w:rsidRPr="00105577" w:rsidRDefault="00DF7B27" w:rsidP="00105577">
      <w:pPr>
        <w:pStyle w:val="ListParagraph"/>
        <w:numPr>
          <w:ilvl w:val="0"/>
          <w:numId w:val="8"/>
        </w:numPr>
        <w:rPr>
          <w:rFonts w:ascii="Arial" w:hAnsi="Arial" w:cs="Arial"/>
          <w:sz w:val="22"/>
          <w:szCs w:val="22"/>
        </w:rPr>
      </w:pPr>
      <w:r w:rsidRPr="00105577">
        <w:rPr>
          <w:rFonts w:ascii="Arial" w:hAnsi="Arial" w:cs="Arial"/>
          <w:sz w:val="22"/>
          <w:szCs w:val="22"/>
        </w:rPr>
        <w:t>function as an effective and respectful team member in the performance of collaborative research;</w:t>
      </w:r>
    </w:p>
    <w:p w14:paraId="2BF17085" w14:textId="2000AF86" w:rsidR="00DF7B27" w:rsidRPr="00105577" w:rsidRDefault="00DF7B27" w:rsidP="00105577">
      <w:pPr>
        <w:pStyle w:val="ListParagraph"/>
        <w:numPr>
          <w:ilvl w:val="0"/>
          <w:numId w:val="8"/>
        </w:numPr>
        <w:rPr>
          <w:rFonts w:ascii="Arial" w:hAnsi="Arial" w:cs="Arial"/>
          <w:sz w:val="22"/>
          <w:szCs w:val="22"/>
        </w:rPr>
      </w:pPr>
      <w:r w:rsidRPr="00105577">
        <w:rPr>
          <w:rFonts w:ascii="Arial" w:hAnsi="Arial" w:cs="Arial"/>
          <w:sz w:val="22"/>
          <w:szCs w:val="22"/>
        </w:rPr>
        <w:t>strive to always acknowledge the contributions of their co-workers;</w:t>
      </w:r>
    </w:p>
    <w:p w14:paraId="687665DF" w14:textId="3672810B" w:rsidR="00DF7B27" w:rsidRPr="00105577" w:rsidRDefault="00DF7B27" w:rsidP="00105577">
      <w:pPr>
        <w:pStyle w:val="ListParagraph"/>
        <w:numPr>
          <w:ilvl w:val="0"/>
          <w:numId w:val="8"/>
        </w:numPr>
        <w:rPr>
          <w:rFonts w:ascii="Arial" w:hAnsi="Arial" w:cs="Arial"/>
          <w:sz w:val="22"/>
          <w:szCs w:val="22"/>
        </w:rPr>
      </w:pPr>
      <w:r w:rsidRPr="00105577">
        <w:rPr>
          <w:rFonts w:ascii="Arial" w:hAnsi="Arial" w:cs="Arial"/>
          <w:sz w:val="22"/>
          <w:szCs w:val="22"/>
        </w:rPr>
        <w:t xml:space="preserve">strive to keep all work areas clean, organized, and conducive to high-quality research; </w:t>
      </w:r>
    </w:p>
    <w:p w14:paraId="212F07C3" w14:textId="584DF8CD" w:rsidR="00DF7B27" w:rsidRPr="00105577" w:rsidRDefault="00DF7B27" w:rsidP="00105577">
      <w:pPr>
        <w:pStyle w:val="ListParagraph"/>
        <w:numPr>
          <w:ilvl w:val="0"/>
          <w:numId w:val="8"/>
        </w:numPr>
        <w:rPr>
          <w:rFonts w:ascii="Arial" w:hAnsi="Arial" w:cs="Arial"/>
          <w:sz w:val="22"/>
          <w:szCs w:val="22"/>
        </w:rPr>
      </w:pPr>
      <w:r w:rsidRPr="00105577">
        <w:rPr>
          <w:rFonts w:ascii="Arial" w:hAnsi="Arial" w:cs="Arial"/>
          <w:sz w:val="22"/>
          <w:szCs w:val="22"/>
        </w:rPr>
        <w:t>respect shared work areas and reagents and insure that steps are taken to replenish reagents when they are in low supply;</w:t>
      </w:r>
    </w:p>
    <w:p w14:paraId="24497EF6" w14:textId="43776610" w:rsidR="00DF7B27" w:rsidRPr="00105577" w:rsidRDefault="00DF7B27" w:rsidP="00105577">
      <w:pPr>
        <w:pStyle w:val="ListParagraph"/>
        <w:numPr>
          <w:ilvl w:val="0"/>
          <w:numId w:val="8"/>
        </w:numPr>
        <w:rPr>
          <w:rFonts w:ascii="Arial" w:hAnsi="Arial" w:cs="Arial"/>
          <w:sz w:val="22"/>
          <w:szCs w:val="22"/>
        </w:rPr>
      </w:pPr>
      <w:r w:rsidRPr="00105577">
        <w:rPr>
          <w:rFonts w:ascii="Arial" w:hAnsi="Arial" w:cs="Arial"/>
          <w:sz w:val="22"/>
          <w:szCs w:val="22"/>
        </w:rPr>
        <w:lastRenderedPageBreak/>
        <w:t>refrain from activities that might be disruptive to the work of others, including playing music, conversation, telephone calls</w:t>
      </w:r>
    </w:p>
    <w:p w14:paraId="329862E8" w14:textId="2F0CC329" w:rsidR="00DF7B27" w:rsidRPr="00105577" w:rsidRDefault="00DF7B27" w:rsidP="00105577">
      <w:pPr>
        <w:pStyle w:val="ListParagraph"/>
        <w:numPr>
          <w:ilvl w:val="0"/>
          <w:numId w:val="8"/>
        </w:numPr>
        <w:rPr>
          <w:rFonts w:ascii="Arial" w:hAnsi="Arial" w:cs="Arial"/>
          <w:sz w:val="22"/>
          <w:szCs w:val="22"/>
        </w:rPr>
      </w:pPr>
      <w:r w:rsidRPr="00105577">
        <w:rPr>
          <w:rFonts w:ascii="Arial" w:hAnsi="Arial" w:cs="Arial"/>
          <w:sz w:val="22"/>
          <w:szCs w:val="22"/>
        </w:rPr>
        <w:t>be attentive in presentations by their colleagues and provide constructive criticism as appropriate;</w:t>
      </w:r>
    </w:p>
    <w:p w14:paraId="1B173952" w14:textId="4DFC4599" w:rsidR="00DF7B27" w:rsidRPr="00105577" w:rsidRDefault="00DF7B27" w:rsidP="00105577">
      <w:pPr>
        <w:pStyle w:val="ListParagraph"/>
        <w:numPr>
          <w:ilvl w:val="0"/>
          <w:numId w:val="8"/>
        </w:numPr>
        <w:rPr>
          <w:rFonts w:ascii="Arial" w:hAnsi="Arial" w:cs="Arial"/>
          <w:sz w:val="22"/>
          <w:szCs w:val="22"/>
        </w:rPr>
      </w:pPr>
      <w:r w:rsidRPr="00105577">
        <w:rPr>
          <w:rFonts w:ascii="Arial" w:hAnsi="Arial" w:cs="Arial"/>
          <w:sz w:val="22"/>
          <w:szCs w:val="22"/>
        </w:rPr>
        <w:t>seek and accept criticism without reprisal or defensiveness;</w:t>
      </w:r>
    </w:p>
    <w:p w14:paraId="64FECCDD" w14:textId="0B8C7DA6" w:rsidR="00DF7B27" w:rsidRPr="00105577" w:rsidRDefault="00DF7B27" w:rsidP="00105577">
      <w:pPr>
        <w:pStyle w:val="ListParagraph"/>
        <w:numPr>
          <w:ilvl w:val="0"/>
          <w:numId w:val="8"/>
        </w:numPr>
        <w:rPr>
          <w:rFonts w:ascii="Arial" w:hAnsi="Arial" w:cs="Arial"/>
          <w:sz w:val="22"/>
          <w:szCs w:val="22"/>
        </w:rPr>
      </w:pPr>
      <w:r w:rsidRPr="00105577">
        <w:rPr>
          <w:rFonts w:ascii="Arial" w:hAnsi="Arial" w:cs="Arial"/>
          <w:sz w:val="22"/>
          <w:szCs w:val="22"/>
        </w:rPr>
        <w:t>strive to address and remedy situations as they arise and to follow through on all promises and commitments to co-workers;</w:t>
      </w:r>
    </w:p>
    <w:p w14:paraId="1E061E77" w14:textId="400A76FE" w:rsidR="00DF7B27" w:rsidRPr="00105577" w:rsidRDefault="00DF7B27" w:rsidP="00105577">
      <w:pPr>
        <w:pStyle w:val="ListParagraph"/>
        <w:numPr>
          <w:ilvl w:val="0"/>
          <w:numId w:val="8"/>
        </w:numPr>
        <w:rPr>
          <w:rFonts w:ascii="Arial" w:hAnsi="Arial" w:cs="Arial"/>
          <w:sz w:val="22"/>
          <w:szCs w:val="22"/>
        </w:rPr>
      </w:pPr>
      <w:r w:rsidRPr="00105577">
        <w:rPr>
          <w:rFonts w:ascii="Arial" w:hAnsi="Arial" w:cs="Arial"/>
          <w:sz w:val="22"/>
          <w:szCs w:val="22"/>
        </w:rPr>
        <w:t>wear appropriate clothing in the laboratory and other research settings that is consistent with federal, state, and University regulations;</w:t>
      </w:r>
    </w:p>
    <w:p w14:paraId="6BCB8F73" w14:textId="7B3BF5C1" w:rsidR="00DF7B27" w:rsidRPr="00105577" w:rsidRDefault="00DF7B27" w:rsidP="00105577">
      <w:pPr>
        <w:pStyle w:val="ListParagraph"/>
        <w:numPr>
          <w:ilvl w:val="0"/>
          <w:numId w:val="8"/>
        </w:numPr>
        <w:rPr>
          <w:rFonts w:ascii="Arial" w:hAnsi="Arial" w:cs="Arial"/>
          <w:sz w:val="22"/>
          <w:szCs w:val="22"/>
        </w:rPr>
      </w:pPr>
      <w:r w:rsidRPr="00105577">
        <w:rPr>
          <w:rFonts w:ascii="Arial" w:hAnsi="Arial" w:cs="Arial"/>
          <w:sz w:val="22"/>
          <w:szCs w:val="22"/>
        </w:rPr>
        <w:t>speak-up and report any practice, condition, or situation, that may cause harm or that is against federal, state, and University regulations;</w:t>
      </w:r>
    </w:p>
    <w:p w14:paraId="7B4B0EE8" w14:textId="3AF3DBEF" w:rsidR="00DF7B27" w:rsidRPr="00105577" w:rsidRDefault="00DF7B27" w:rsidP="00105577">
      <w:pPr>
        <w:pStyle w:val="ListParagraph"/>
        <w:numPr>
          <w:ilvl w:val="0"/>
          <w:numId w:val="8"/>
        </w:numPr>
        <w:rPr>
          <w:rFonts w:ascii="Arial" w:hAnsi="Arial" w:cs="Arial"/>
          <w:sz w:val="22"/>
          <w:szCs w:val="22"/>
        </w:rPr>
      </w:pPr>
      <w:proofErr w:type="gramStart"/>
      <w:r w:rsidRPr="00105577">
        <w:rPr>
          <w:rFonts w:ascii="Arial" w:hAnsi="Arial" w:cs="Arial"/>
          <w:sz w:val="22"/>
          <w:szCs w:val="22"/>
        </w:rPr>
        <w:t>when</w:t>
      </w:r>
      <w:proofErr w:type="gramEnd"/>
      <w:r w:rsidRPr="00105577">
        <w:rPr>
          <w:rFonts w:ascii="Arial" w:hAnsi="Arial" w:cs="Arial"/>
          <w:sz w:val="22"/>
          <w:szCs w:val="22"/>
        </w:rPr>
        <w:t xml:space="preserve"> traveling as a representative of the University and laboratory, the student will behave in a professional manner, uphold the rules of the laboratory with respect to the sharing of data, report expenses in a truthful manner, and refrain from frivolous use of travel funds for meals or modes of transportation that are unnecessary.</w:t>
      </w:r>
    </w:p>
    <w:p w14:paraId="086134FD" w14:textId="77777777" w:rsidR="00DF7B27" w:rsidRDefault="00DF7B27" w:rsidP="00DF7B27">
      <w:pPr>
        <w:rPr>
          <w:rFonts w:ascii="Arial" w:hAnsi="Arial" w:cs="Arial"/>
          <w:sz w:val="22"/>
          <w:szCs w:val="22"/>
        </w:rPr>
      </w:pPr>
    </w:p>
    <w:p w14:paraId="0987DC49" w14:textId="04FD66E6" w:rsidR="00DF7B27" w:rsidRPr="00DF7B27" w:rsidRDefault="00DF7B27" w:rsidP="00DF7B27">
      <w:pPr>
        <w:rPr>
          <w:rFonts w:ascii="Arial" w:hAnsi="Arial" w:cs="Arial"/>
          <w:sz w:val="22"/>
          <w:szCs w:val="22"/>
          <w:u w:val="single"/>
        </w:rPr>
      </w:pPr>
      <w:r w:rsidRPr="00DF7B27">
        <w:rPr>
          <w:rFonts w:ascii="Arial" w:hAnsi="Arial" w:cs="Arial"/>
          <w:sz w:val="22"/>
          <w:szCs w:val="22"/>
          <w:u w:val="single"/>
        </w:rPr>
        <w:t>4.  Professional interactions</w:t>
      </w:r>
    </w:p>
    <w:p w14:paraId="3C1A95B1" w14:textId="77777777" w:rsidR="00DF7B27" w:rsidRPr="00DF7B27" w:rsidRDefault="00DF7B27" w:rsidP="00DF7B27">
      <w:pPr>
        <w:rPr>
          <w:rFonts w:ascii="Arial" w:hAnsi="Arial" w:cs="Arial"/>
          <w:sz w:val="22"/>
          <w:szCs w:val="22"/>
        </w:rPr>
      </w:pPr>
      <w:r w:rsidRPr="00DF7B27">
        <w:rPr>
          <w:rFonts w:ascii="Arial" w:hAnsi="Arial" w:cs="Arial"/>
          <w:sz w:val="22"/>
          <w:szCs w:val="22"/>
        </w:rPr>
        <w:t>Students will:</w:t>
      </w:r>
    </w:p>
    <w:p w14:paraId="62ED717A" w14:textId="04F3E26F" w:rsidR="00DF7B27" w:rsidRPr="00105577" w:rsidRDefault="00DF7B27" w:rsidP="00105577">
      <w:pPr>
        <w:pStyle w:val="ListParagraph"/>
        <w:numPr>
          <w:ilvl w:val="0"/>
          <w:numId w:val="6"/>
        </w:numPr>
        <w:rPr>
          <w:rFonts w:ascii="Arial" w:hAnsi="Arial" w:cs="Arial"/>
          <w:sz w:val="22"/>
          <w:szCs w:val="22"/>
        </w:rPr>
      </w:pPr>
      <w:r w:rsidRPr="00105577">
        <w:rPr>
          <w:rFonts w:ascii="Arial" w:hAnsi="Arial" w:cs="Arial"/>
          <w:sz w:val="22"/>
          <w:szCs w:val="22"/>
        </w:rPr>
        <w:t xml:space="preserve">strive to increase their knowledge and expertise in order to maintain qualifications consistent with the highest standards available in their discipline; </w:t>
      </w:r>
    </w:p>
    <w:p w14:paraId="4A274EC7" w14:textId="0D1C52BD" w:rsidR="00DF7B27" w:rsidRPr="00105577" w:rsidRDefault="00DF7B27" w:rsidP="00105577">
      <w:pPr>
        <w:pStyle w:val="ListParagraph"/>
        <w:numPr>
          <w:ilvl w:val="0"/>
          <w:numId w:val="6"/>
        </w:numPr>
        <w:rPr>
          <w:rFonts w:ascii="Arial" w:hAnsi="Arial" w:cs="Arial"/>
          <w:sz w:val="22"/>
          <w:szCs w:val="22"/>
        </w:rPr>
      </w:pPr>
      <w:r w:rsidRPr="00105577">
        <w:rPr>
          <w:rFonts w:ascii="Arial" w:hAnsi="Arial" w:cs="Arial"/>
          <w:sz w:val="22"/>
          <w:szCs w:val="22"/>
        </w:rPr>
        <w:t>accept and adapt to the continual change inherent in the creation and delivery of knowledge;</w:t>
      </w:r>
    </w:p>
    <w:p w14:paraId="610612FD" w14:textId="610F948F" w:rsidR="00DF7B27" w:rsidRPr="00105577" w:rsidRDefault="00DF7B27" w:rsidP="00105577">
      <w:pPr>
        <w:pStyle w:val="ListParagraph"/>
        <w:numPr>
          <w:ilvl w:val="0"/>
          <w:numId w:val="6"/>
        </w:numPr>
        <w:rPr>
          <w:rFonts w:ascii="Arial" w:hAnsi="Arial" w:cs="Arial"/>
          <w:sz w:val="22"/>
          <w:szCs w:val="22"/>
        </w:rPr>
      </w:pPr>
      <w:r w:rsidRPr="00105577">
        <w:rPr>
          <w:rFonts w:ascii="Arial" w:hAnsi="Arial" w:cs="Arial"/>
          <w:sz w:val="22"/>
          <w:szCs w:val="22"/>
        </w:rPr>
        <w:t>be appropriate in dress, language and demeanor at all time and avoid language and dress that is offensive to others;</w:t>
      </w:r>
    </w:p>
    <w:p w14:paraId="411366ED" w14:textId="36495908" w:rsidR="00DF7B27" w:rsidRPr="00105577" w:rsidRDefault="00DF7B27" w:rsidP="00105577">
      <w:pPr>
        <w:pStyle w:val="ListParagraph"/>
        <w:numPr>
          <w:ilvl w:val="0"/>
          <w:numId w:val="6"/>
        </w:numPr>
        <w:rPr>
          <w:rFonts w:ascii="Arial" w:hAnsi="Arial" w:cs="Arial"/>
          <w:sz w:val="22"/>
          <w:szCs w:val="22"/>
        </w:rPr>
      </w:pPr>
      <w:r w:rsidRPr="00105577">
        <w:rPr>
          <w:rFonts w:ascii="Arial" w:hAnsi="Arial" w:cs="Arial"/>
          <w:sz w:val="22"/>
          <w:szCs w:val="22"/>
        </w:rPr>
        <w:t>respect and protect all students’, staff, faculty, study participants’, and patient’s rights to privacy and confidentiality;</w:t>
      </w:r>
    </w:p>
    <w:p w14:paraId="206064F8" w14:textId="1A65250F" w:rsidR="00DF7B27" w:rsidRPr="00105577" w:rsidRDefault="00DF7B27" w:rsidP="00105577">
      <w:pPr>
        <w:pStyle w:val="ListParagraph"/>
        <w:numPr>
          <w:ilvl w:val="0"/>
          <w:numId w:val="6"/>
        </w:numPr>
        <w:rPr>
          <w:rFonts w:ascii="Arial" w:hAnsi="Arial" w:cs="Arial"/>
          <w:sz w:val="22"/>
          <w:szCs w:val="22"/>
        </w:rPr>
      </w:pPr>
      <w:r w:rsidRPr="00105577">
        <w:rPr>
          <w:rFonts w:ascii="Arial" w:hAnsi="Arial" w:cs="Arial"/>
          <w:sz w:val="22"/>
          <w:szCs w:val="22"/>
        </w:rPr>
        <w:t>minimize personal text messaging, e-mailing, telephone calls, and social media while at work;</w:t>
      </w:r>
    </w:p>
    <w:p w14:paraId="2D0E53E3" w14:textId="48AC2B68" w:rsidR="00DF7B27" w:rsidRPr="00105577" w:rsidRDefault="00DF7B27" w:rsidP="00105577">
      <w:pPr>
        <w:pStyle w:val="ListParagraph"/>
        <w:numPr>
          <w:ilvl w:val="0"/>
          <w:numId w:val="6"/>
        </w:numPr>
        <w:rPr>
          <w:rFonts w:ascii="Arial" w:hAnsi="Arial" w:cs="Arial"/>
          <w:sz w:val="22"/>
          <w:szCs w:val="22"/>
        </w:rPr>
      </w:pPr>
      <w:r w:rsidRPr="00105577">
        <w:rPr>
          <w:rFonts w:ascii="Arial" w:hAnsi="Arial" w:cs="Arial"/>
          <w:sz w:val="22"/>
          <w:szCs w:val="22"/>
        </w:rPr>
        <w:t>respond to all communications in a timely manner;</w:t>
      </w:r>
    </w:p>
    <w:p w14:paraId="19B5047B" w14:textId="453B2391" w:rsidR="00DF7B27" w:rsidRPr="00105577" w:rsidRDefault="00DF7B27" w:rsidP="00105577">
      <w:pPr>
        <w:pStyle w:val="ListParagraph"/>
        <w:numPr>
          <w:ilvl w:val="0"/>
          <w:numId w:val="6"/>
        </w:numPr>
        <w:rPr>
          <w:rFonts w:ascii="Arial" w:hAnsi="Arial" w:cs="Arial"/>
          <w:sz w:val="22"/>
          <w:szCs w:val="22"/>
        </w:rPr>
      </w:pPr>
      <w:r w:rsidRPr="00105577">
        <w:rPr>
          <w:rFonts w:ascii="Arial" w:hAnsi="Arial" w:cs="Arial"/>
          <w:sz w:val="22"/>
          <w:szCs w:val="22"/>
        </w:rPr>
        <w:t>listen carefully and to be thoughtful and respectful in all forms of communication and during the attendance of seminars;</w:t>
      </w:r>
    </w:p>
    <w:p w14:paraId="5079B46E" w14:textId="5BC2FCB6" w:rsidR="00DF7B27" w:rsidRPr="00105577" w:rsidRDefault="00DF7B27" w:rsidP="00105577">
      <w:pPr>
        <w:pStyle w:val="ListParagraph"/>
        <w:numPr>
          <w:ilvl w:val="0"/>
          <w:numId w:val="6"/>
        </w:numPr>
        <w:rPr>
          <w:rFonts w:ascii="Arial" w:hAnsi="Arial" w:cs="Arial"/>
          <w:sz w:val="22"/>
          <w:szCs w:val="22"/>
        </w:rPr>
      </w:pPr>
      <w:r w:rsidRPr="00105577">
        <w:rPr>
          <w:rFonts w:ascii="Arial" w:hAnsi="Arial" w:cs="Arial"/>
          <w:sz w:val="22"/>
          <w:szCs w:val="22"/>
        </w:rPr>
        <w:t xml:space="preserve">provide training and experience to advance the scientific skills and knowledge of ethical research practices for any trainee under their supervision; </w:t>
      </w:r>
    </w:p>
    <w:p w14:paraId="680BC051" w14:textId="0C62A845" w:rsidR="00DF7B27" w:rsidRPr="00105577" w:rsidRDefault="00DF7B27" w:rsidP="00105577">
      <w:pPr>
        <w:pStyle w:val="ListParagraph"/>
        <w:numPr>
          <w:ilvl w:val="0"/>
          <w:numId w:val="6"/>
        </w:numPr>
        <w:rPr>
          <w:rFonts w:ascii="Arial" w:hAnsi="Arial" w:cs="Arial"/>
          <w:sz w:val="22"/>
          <w:szCs w:val="22"/>
        </w:rPr>
      </w:pPr>
      <w:proofErr w:type="gramStart"/>
      <w:r w:rsidRPr="00105577">
        <w:rPr>
          <w:rFonts w:ascii="Arial" w:hAnsi="Arial" w:cs="Arial"/>
          <w:sz w:val="22"/>
          <w:szCs w:val="22"/>
        </w:rPr>
        <w:t>treat</w:t>
      </w:r>
      <w:proofErr w:type="gramEnd"/>
      <w:r w:rsidRPr="00105577">
        <w:rPr>
          <w:rFonts w:ascii="Arial" w:hAnsi="Arial" w:cs="Arial"/>
          <w:sz w:val="22"/>
          <w:szCs w:val="22"/>
        </w:rPr>
        <w:t xml:space="preserve"> all individuals in a caring, respectful, professional, and empathetic manner.</w:t>
      </w:r>
    </w:p>
    <w:p w14:paraId="4874E042" w14:textId="77777777" w:rsidR="00DF7B27" w:rsidRDefault="00DF7B27" w:rsidP="00DF7B27">
      <w:pPr>
        <w:rPr>
          <w:rFonts w:ascii="Arial" w:hAnsi="Arial" w:cs="Arial"/>
          <w:sz w:val="22"/>
          <w:szCs w:val="22"/>
        </w:rPr>
      </w:pPr>
      <w:r w:rsidRPr="00DF7B27">
        <w:rPr>
          <w:rFonts w:ascii="Arial" w:hAnsi="Arial" w:cs="Arial"/>
          <w:sz w:val="22"/>
          <w:szCs w:val="22"/>
        </w:rPr>
        <w:t xml:space="preserve">            </w:t>
      </w:r>
    </w:p>
    <w:p w14:paraId="25DDD3E5" w14:textId="2B0DC361" w:rsidR="00DF7B27" w:rsidRDefault="00DF7B27" w:rsidP="00DF7B27">
      <w:pPr>
        <w:ind w:firstLine="720"/>
        <w:rPr>
          <w:rFonts w:ascii="Arial" w:hAnsi="Arial" w:cs="Arial"/>
          <w:b/>
          <w:sz w:val="22"/>
          <w:szCs w:val="22"/>
        </w:rPr>
      </w:pPr>
      <w:r w:rsidRPr="00DF7B27">
        <w:rPr>
          <w:rFonts w:ascii="Arial" w:hAnsi="Arial" w:cs="Arial"/>
          <w:b/>
          <w:sz w:val="22"/>
          <w:szCs w:val="22"/>
        </w:rPr>
        <w:t>C.  Evaluation of Student’s Progress</w:t>
      </w:r>
    </w:p>
    <w:p w14:paraId="4A0D39B4" w14:textId="77777777" w:rsidR="00DF7B27" w:rsidRPr="00DF7B27" w:rsidRDefault="00DF7B27" w:rsidP="00DF7B27">
      <w:pPr>
        <w:ind w:firstLine="720"/>
        <w:rPr>
          <w:rFonts w:ascii="Arial" w:hAnsi="Arial" w:cs="Arial"/>
          <w:b/>
          <w:sz w:val="22"/>
          <w:szCs w:val="22"/>
        </w:rPr>
      </w:pPr>
    </w:p>
    <w:p w14:paraId="4A16C451" w14:textId="259F5CD9" w:rsidR="00DF7B27" w:rsidRDefault="00DF7B27" w:rsidP="00DF7B27">
      <w:pPr>
        <w:rPr>
          <w:rFonts w:ascii="Arial" w:hAnsi="Arial" w:cs="Arial"/>
          <w:sz w:val="22"/>
          <w:szCs w:val="22"/>
        </w:rPr>
      </w:pPr>
      <w:r w:rsidRPr="00DF7B27">
        <w:rPr>
          <w:rFonts w:ascii="Arial" w:hAnsi="Arial" w:cs="Arial"/>
          <w:sz w:val="22"/>
          <w:szCs w:val="22"/>
        </w:rPr>
        <w:t xml:space="preserve">            </w:t>
      </w:r>
      <w:proofErr w:type="gramStart"/>
      <w:r w:rsidRPr="00DF7B27">
        <w:rPr>
          <w:rFonts w:ascii="Arial" w:hAnsi="Arial" w:cs="Arial"/>
          <w:sz w:val="22"/>
          <w:szCs w:val="22"/>
        </w:rPr>
        <w:t>Student progress is reviewed twice per year by the Graduate Programs Committee on Academic and P</w:t>
      </w:r>
      <w:r w:rsidR="008574D1">
        <w:rPr>
          <w:rFonts w:ascii="Arial" w:hAnsi="Arial" w:cs="Arial"/>
          <w:sz w:val="22"/>
          <w:szCs w:val="22"/>
        </w:rPr>
        <w:t>rofessional Standards (GP-CAPS)</w:t>
      </w:r>
      <w:proofErr w:type="gramEnd"/>
      <w:r w:rsidR="008574D1">
        <w:rPr>
          <w:rFonts w:ascii="Arial" w:hAnsi="Arial" w:cs="Arial"/>
          <w:sz w:val="22"/>
          <w:szCs w:val="22"/>
        </w:rPr>
        <w:t>.</w:t>
      </w:r>
      <w:r w:rsidRPr="00DF7B27">
        <w:rPr>
          <w:rFonts w:ascii="Arial" w:hAnsi="Arial" w:cs="Arial"/>
          <w:sz w:val="22"/>
          <w:szCs w:val="22"/>
        </w:rPr>
        <w:t xml:space="preserve"> This committee considers all the information listed above under academics and professionalism.</w:t>
      </w:r>
    </w:p>
    <w:p w14:paraId="41D385E2" w14:textId="77777777" w:rsidR="00105577" w:rsidRPr="00DF7B27" w:rsidRDefault="00105577" w:rsidP="00DF7B27">
      <w:pPr>
        <w:rPr>
          <w:rFonts w:ascii="Arial" w:hAnsi="Arial" w:cs="Arial"/>
          <w:sz w:val="22"/>
          <w:szCs w:val="22"/>
        </w:rPr>
      </w:pPr>
    </w:p>
    <w:p w14:paraId="6676463E" w14:textId="77777777" w:rsidR="00DF7B27" w:rsidRPr="00DF7B27" w:rsidRDefault="00DF7B27" w:rsidP="00DF7B27">
      <w:pPr>
        <w:rPr>
          <w:rFonts w:ascii="Arial" w:hAnsi="Arial" w:cs="Arial"/>
          <w:sz w:val="22"/>
          <w:szCs w:val="22"/>
        </w:rPr>
      </w:pPr>
      <w:r w:rsidRPr="00DF7B27">
        <w:rPr>
          <w:rFonts w:ascii="Arial" w:hAnsi="Arial" w:cs="Arial"/>
          <w:sz w:val="22"/>
          <w:szCs w:val="22"/>
        </w:rPr>
        <w:t xml:space="preserve">            C.1</w:t>
      </w:r>
      <w:proofErr w:type="gramStart"/>
      <w:r w:rsidRPr="00DF7B27">
        <w:rPr>
          <w:rFonts w:ascii="Arial" w:hAnsi="Arial" w:cs="Arial"/>
          <w:sz w:val="22"/>
          <w:szCs w:val="22"/>
        </w:rPr>
        <w:t>.  GP</w:t>
      </w:r>
      <w:proofErr w:type="gramEnd"/>
      <w:r w:rsidRPr="00DF7B27">
        <w:rPr>
          <w:rFonts w:ascii="Arial" w:hAnsi="Arial" w:cs="Arial"/>
          <w:sz w:val="22"/>
          <w:szCs w:val="22"/>
        </w:rPr>
        <w:t>-CAPS Membership</w:t>
      </w:r>
    </w:p>
    <w:p w14:paraId="6271AB29" w14:textId="77777777" w:rsidR="00DF7B27" w:rsidRPr="00DF7B27" w:rsidRDefault="00DF7B27" w:rsidP="00DF7B27">
      <w:pPr>
        <w:rPr>
          <w:rFonts w:ascii="Arial" w:hAnsi="Arial" w:cs="Arial"/>
          <w:sz w:val="22"/>
          <w:szCs w:val="22"/>
        </w:rPr>
      </w:pPr>
      <w:r w:rsidRPr="00DF7B27">
        <w:rPr>
          <w:rFonts w:ascii="Arial" w:hAnsi="Arial" w:cs="Arial"/>
          <w:sz w:val="22"/>
          <w:szCs w:val="22"/>
        </w:rPr>
        <w:t xml:space="preserve">            This committee has representatives from all </w:t>
      </w:r>
      <w:proofErr w:type="gramStart"/>
      <w:r w:rsidRPr="00DF7B27">
        <w:rPr>
          <w:rFonts w:ascii="Arial" w:hAnsi="Arial" w:cs="Arial"/>
          <w:sz w:val="22"/>
          <w:szCs w:val="22"/>
        </w:rPr>
        <w:t>7</w:t>
      </w:r>
      <w:proofErr w:type="gramEnd"/>
      <w:r w:rsidRPr="00DF7B27">
        <w:rPr>
          <w:rFonts w:ascii="Arial" w:hAnsi="Arial" w:cs="Arial"/>
          <w:sz w:val="22"/>
          <w:szCs w:val="22"/>
        </w:rPr>
        <w:t xml:space="preserve"> Biomedical PhD programs and the clinical and translational science graduate programs.  </w:t>
      </w:r>
    </w:p>
    <w:p w14:paraId="3DC040A7" w14:textId="77777777" w:rsidR="00DF7B27" w:rsidRPr="00DF7B27" w:rsidRDefault="00DF7B27" w:rsidP="00DF7B27">
      <w:pPr>
        <w:rPr>
          <w:rFonts w:ascii="Arial" w:hAnsi="Arial" w:cs="Arial"/>
          <w:sz w:val="22"/>
          <w:szCs w:val="22"/>
        </w:rPr>
      </w:pPr>
      <w:r w:rsidRPr="00DF7B27">
        <w:rPr>
          <w:rFonts w:ascii="Arial" w:hAnsi="Arial" w:cs="Arial"/>
          <w:sz w:val="22"/>
          <w:szCs w:val="22"/>
        </w:rPr>
        <w:t xml:space="preserve"> </w:t>
      </w:r>
    </w:p>
    <w:p w14:paraId="137D0AB5" w14:textId="77777777" w:rsidR="00DF7B27" w:rsidRPr="00DF7B27" w:rsidRDefault="00DF7B27" w:rsidP="00DF7B27">
      <w:pPr>
        <w:rPr>
          <w:rFonts w:ascii="Arial" w:hAnsi="Arial" w:cs="Arial"/>
          <w:sz w:val="22"/>
          <w:szCs w:val="22"/>
        </w:rPr>
      </w:pPr>
      <w:r w:rsidRPr="00DF7B27">
        <w:rPr>
          <w:rFonts w:ascii="Arial" w:hAnsi="Arial" w:cs="Arial"/>
          <w:sz w:val="22"/>
          <w:szCs w:val="22"/>
        </w:rPr>
        <w:t xml:space="preserve">            C.2</w:t>
      </w:r>
      <w:proofErr w:type="gramStart"/>
      <w:r w:rsidRPr="00DF7B27">
        <w:rPr>
          <w:rFonts w:ascii="Arial" w:hAnsi="Arial" w:cs="Arial"/>
          <w:sz w:val="22"/>
          <w:szCs w:val="22"/>
        </w:rPr>
        <w:t>.  Student</w:t>
      </w:r>
      <w:proofErr w:type="gramEnd"/>
      <w:r w:rsidRPr="00DF7B27">
        <w:rPr>
          <w:rFonts w:ascii="Arial" w:hAnsi="Arial" w:cs="Arial"/>
          <w:sz w:val="22"/>
          <w:szCs w:val="22"/>
        </w:rPr>
        <w:t xml:space="preserve"> Review and Appeals Policy</w:t>
      </w:r>
    </w:p>
    <w:p w14:paraId="12213F2F" w14:textId="16C90455" w:rsidR="009C55F8" w:rsidRPr="00DF7B27" w:rsidRDefault="00DF7B27" w:rsidP="00DF7B27">
      <w:pPr>
        <w:rPr>
          <w:rFonts w:ascii="Arial" w:hAnsi="Arial" w:cs="Arial"/>
          <w:color w:val="000000"/>
          <w:sz w:val="22"/>
          <w:szCs w:val="22"/>
        </w:rPr>
      </w:pPr>
      <w:r w:rsidRPr="00DF7B27">
        <w:rPr>
          <w:rFonts w:ascii="Arial" w:hAnsi="Arial" w:cs="Arial"/>
          <w:sz w:val="22"/>
          <w:szCs w:val="22"/>
        </w:rPr>
        <w:t xml:space="preserve">            Students have the right to due process in all decisions regarding their grades, evaluations, </w:t>
      </w:r>
      <w:r w:rsidR="008574D1">
        <w:rPr>
          <w:rFonts w:ascii="Arial" w:hAnsi="Arial" w:cs="Arial"/>
          <w:sz w:val="22"/>
          <w:szCs w:val="22"/>
        </w:rPr>
        <w:t xml:space="preserve">and status in graduate school. </w:t>
      </w:r>
      <w:r w:rsidRPr="00DF7B27">
        <w:rPr>
          <w:rFonts w:ascii="Arial" w:hAnsi="Arial" w:cs="Arial"/>
          <w:sz w:val="22"/>
          <w:szCs w:val="22"/>
        </w:rPr>
        <w:t xml:space="preserve">The procedure for student review </w:t>
      </w:r>
      <w:proofErr w:type="gramStart"/>
      <w:r w:rsidRPr="00DF7B27">
        <w:rPr>
          <w:rFonts w:ascii="Arial" w:hAnsi="Arial" w:cs="Arial"/>
          <w:sz w:val="22"/>
          <w:szCs w:val="22"/>
        </w:rPr>
        <w:t>can be found</w:t>
      </w:r>
      <w:proofErr w:type="gramEnd"/>
      <w:r w:rsidRPr="00DF7B27">
        <w:rPr>
          <w:rFonts w:ascii="Arial" w:hAnsi="Arial" w:cs="Arial"/>
          <w:sz w:val="22"/>
          <w:szCs w:val="22"/>
        </w:rPr>
        <w:t xml:space="preserve"> on the R</w:t>
      </w:r>
      <w:r w:rsidR="008574D1">
        <w:rPr>
          <w:rFonts w:ascii="Arial" w:hAnsi="Arial" w:cs="Arial"/>
          <w:sz w:val="22"/>
          <w:szCs w:val="22"/>
        </w:rPr>
        <w:t>esearch and Graduate E</w:t>
      </w:r>
      <w:r w:rsidRPr="00DF7B27">
        <w:rPr>
          <w:rFonts w:ascii="Arial" w:hAnsi="Arial" w:cs="Arial"/>
          <w:sz w:val="22"/>
          <w:szCs w:val="22"/>
        </w:rPr>
        <w:t>ducation website (http://www.hsc.wvu.edu/resoff/graduate-e</w:t>
      </w:r>
      <w:r w:rsidR="008574D1">
        <w:rPr>
          <w:rFonts w:ascii="Arial" w:hAnsi="Arial" w:cs="Arial"/>
          <w:sz w:val="22"/>
          <w:szCs w:val="22"/>
        </w:rPr>
        <w:t xml:space="preserve">ducation/policies-and-forms/). </w:t>
      </w:r>
      <w:r w:rsidRPr="00DF7B27">
        <w:rPr>
          <w:rFonts w:ascii="Arial" w:hAnsi="Arial" w:cs="Arial"/>
          <w:sz w:val="22"/>
          <w:szCs w:val="22"/>
        </w:rPr>
        <w:t xml:space="preserve">The procedure for appeals </w:t>
      </w:r>
      <w:proofErr w:type="gramStart"/>
      <w:r w:rsidRPr="00DF7B27">
        <w:rPr>
          <w:rFonts w:ascii="Arial" w:hAnsi="Arial" w:cs="Arial"/>
          <w:sz w:val="22"/>
          <w:szCs w:val="22"/>
        </w:rPr>
        <w:t xml:space="preserve">can be </w:t>
      </w:r>
      <w:r w:rsidR="008574D1">
        <w:rPr>
          <w:rFonts w:ascii="Arial" w:hAnsi="Arial" w:cs="Arial"/>
          <w:sz w:val="22"/>
          <w:szCs w:val="22"/>
        </w:rPr>
        <w:t>found</w:t>
      </w:r>
      <w:proofErr w:type="gramEnd"/>
      <w:r w:rsidR="008574D1">
        <w:rPr>
          <w:rFonts w:ascii="Arial" w:hAnsi="Arial" w:cs="Arial"/>
          <w:sz w:val="22"/>
          <w:szCs w:val="22"/>
        </w:rPr>
        <w:t xml:space="preserve"> in the graduate catalog. </w:t>
      </w:r>
      <w:r w:rsidRPr="00DF7B27">
        <w:rPr>
          <w:rFonts w:ascii="Arial" w:hAnsi="Arial" w:cs="Arial"/>
          <w:sz w:val="22"/>
          <w:szCs w:val="22"/>
        </w:rPr>
        <w:t xml:space="preserve">Students desiring to appeal a grade or other decision on their academic status </w:t>
      </w:r>
      <w:proofErr w:type="gramStart"/>
      <w:r w:rsidRPr="00DF7B27">
        <w:rPr>
          <w:rFonts w:ascii="Arial" w:hAnsi="Arial" w:cs="Arial"/>
          <w:sz w:val="22"/>
          <w:szCs w:val="22"/>
        </w:rPr>
        <w:t>are advised</w:t>
      </w:r>
      <w:proofErr w:type="gramEnd"/>
      <w:r w:rsidRPr="00DF7B27">
        <w:rPr>
          <w:rFonts w:ascii="Arial" w:hAnsi="Arial" w:cs="Arial"/>
          <w:sz w:val="22"/>
          <w:szCs w:val="22"/>
        </w:rPr>
        <w:t xml:space="preserve"> to meet with the Assistant Vice President for Graduate Education to review these procedures</w:t>
      </w:r>
      <w:r w:rsidR="008574D1">
        <w:rPr>
          <w:rFonts w:ascii="Arial" w:hAnsi="Arial" w:cs="Arial"/>
          <w:sz w:val="22"/>
          <w:szCs w:val="22"/>
        </w:rPr>
        <w:t xml:space="preserve"> before beginning the process. </w:t>
      </w:r>
      <w:r w:rsidRPr="00DF7B27">
        <w:rPr>
          <w:rFonts w:ascii="Arial" w:hAnsi="Arial" w:cs="Arial"/>
          <w:sz w:val="22"/>
          <w:szCs w:val="22"/>
        </w:rPr>
        <w:t>You should familiarize yourself with this policy before you need to use it.</w:t>
      </w:r>
    </w:p>
    <w:p w14:paraId="6A4063C1" w14:textId="456BEFB2" w:rsidR="00CC3FC0" w:rsidRPr="00E6162C" w:rsidRDefault="00CC3FC0">
      <w:pPr>
        <w:rPr>
          <w:rFonts w:ascii="Arial" w:hAnsi="Arial" w:cs="Arial"/>
          <w:color w:val="000000"/>
          <w:sz w:val="22"/>
          <w:szCs w:val="22"/>
        </w:rPr>
      </w:pPr>
    </w:p>
    <w:p w14:paraId="2E3C5565" w14:textId="01D89B5D" w:rsidR="0001497F" w:rsidRDefault="0001497F">
      <w:pPr>
        <w:rPr>
          <w:rFonts w:ascii="Arial" w:hAnsi="Arial" w:cs="Arial"/>
          <w:sz w:val="22"/>
          <w:szCs w:val="22"/>
        </w:rPr>
      </w:pPr>
    </w:p>
    <w:p w14:paraId="6DCCFE79" w14:textId="1DF2D169" w:rsidR="00961132" w:rsidRDefault="00961132">
      <w:pPr>
        <w:rPr>
          <w:rFonts w:ascii="Arial" w:hAnsi="Arial" w:cs="Arial"/>
          <w:sz w:val="22"/>
          <w:szCs w:val="22"/>
        </w:rPr>
      </w:pPr>
    </w:p>
    <w:p w14:paraId="0758787F" w14:textId="08D56708" w:rsidR="00961132" w:rsidRDefault="00961132">
      <w:pPr>
        <w:rPr>
          <w:rFonts w:ascii="Arial" w:hAnsi="Arial" w:cs="Arial"/>
          <w:sz w:val="22"/>
          <w:szCs w:val="22"/>
        </w:rPr>
      </w:pPr>
    </w:p>
    <w:p w14:paraId="7DDE62D6" w14:textId="77777777" w:rsidR="00961132" w:rsidRPr="00E6162C" w:rsidRDefault="00961132">
      <w:pPr>
        <w:rPr>
          <w:rFonts w:ascii="Arial" w:hAnsi="Arial" w:cs="Arial"/>
          <w:sz w:val="22"/>
          <w:szCs w:val="22"/>
        </w:rPr>
      </w:pPr>
    </w:p>
    <w:p w14:paraId="5BA4C361" w14:textId="570B765A" w:rsidR="00464DD1" w:rsidRPr="00E6162C" w:rsidRDefault="00DF7B27" w:rsidP="00464DD1">
      <w:pPr>
        <w:rPr>
          <w:rFonts w:ascii="Arial" w:hAnsi="Arial" w:cs="Arial"/>
          <w:b/>
          <w:sz w:val="22"/>
          <w:szCs w:val="22"/>
        </w:rPr>
      </w:pPr>
      <w:r>
        <w:rPr>
          <w:rFonts w:ascii="Arial" w:hAnsi="Arial" w:cs="Arial"/>
          <w:b/>
          <w:sz w:val="22"/>
          <w:szCs w:val="22"/>
        </w:rPr>
        <w:lastRenderedPageBreak/>
        <w:tab/>
        <w:t>D</w:t>
      </w:r>
      <w:r w:rsidR="00464DD1" w:rsidRPr="00E6162C">
        <w:rPr>
          <w:rFonts w:ascii="Arial" w:hAnsi="Arial" w:cs="Arial"/>
          <w:b/>
          <w:sz w:val="22"/>
          <w:szCs w:val="22"/>
        </w:rPr>
        <w:t>.  Vacations, Sick Leave, and Work Schedules</w:t>
      </w:r>
    </w:p>
    <w:p w14:paraId="5AE84936" w14:textId="77777777" w:rsidR="00464DD1" w:rsidRPr="00E6162C" w:rsidRDefault="00464DD1" w:rsidP="00464DD1">
      <w:pPr>
        <w:rPr>
          <w:rFonts w:ascii="Arial" w:hAnsi="Arial" w:cs="Arial"/>
          <w:sz w:val="22"/>
          <w:szCs w:val="22"/>
        </w:rPr>
      </w:pPr>
    </w:p>
    <w:p w14:paraId="1C4D88D1" w14:textId="3FB858D6" w:rsidR="00464DD1" w:rsidRPr="00E6162C" w:rsidRDefault="00464DD1" w:rsidP="00464DD1">
      <w:pPr>
        <w:rPr>
          <w:rFonts w:ascii="Arial" w:hAnsi="Arial" w:cs="Arial"/>
          <w:sz w:val="22"/>
          <w:szCs w:val="22"/>
        </w:rPr>
      </w:pPr>
      <w:r w:rsidRPr="00E6162C">
        <w:rPr>
          <w:rFonts w:ascii="Arial" w:hAnsi="Arial" w:cs="Arial"/>
          <w:sz w:val="22"/>
          <w:szCs w:val="22"/>
        </w:rPr>
        <w:tab/>
        <w:t xml:space="preserve">The students will adhere to the University calendar and break </w:t>
      </w:r>
      <w:r w:rsidR="008574D1">
        <w:rPr>
          <w:rFonts w:ascii="Arial" w:hAnsi="Arial" w:cs="Arial"/>
          <w:sz w:val="22"/>
          <w:szCs w:val="22"/>
        </w:rPr>
        <w:t xml:space="preserve">schedule for their coursework. </w:t>
      </w:r>
      <w:r w:rsidRPr="00E6162C">
        <w:rPr>
          <w:rFonts w:ascii="Arial" w:hAnsi="Arial" w:cs="Arial"/>
          <w:sz w:val="22"/>
          <w:szCs w:val="22"/>
        </w:rPr>
        <w:t>Because the independent study project is ongoing throughout the year, the student should expect to spend the breaks between the fall and spring semester and the spring semester and summer session, to move this project forward.</w:t>
      </w:r>
    </w:p>
    <w:p w14:paraId="6586787D" w14:textId="77777777" w:rsidR="00464DD1" w:rsidRPr="00E6162C" w:rsidRDefault="00464DD1" w:rsidP="00464DD1">
      <w:pPr>
        <w:rPr>
          <w:rFonts w:ascii="Arial" w:hAnsi="Arial" w:cs="Arial"/>
          <w:sz w:val="22"/>
          <w:szCs w:val="22"/>
        </w:rPr>
      </w:pPr>
    </w:p>
    <w:p w14:paraId="72C946F2" w14:textId="650C459F" w:rsidR="00464DD1" w:rsidRPr="00E6162C" w:rsidRDefault="00464DD1" w:rsidP="00464DD1">
      <w:pPr>
        <w:ind w:firstLine="720"/>
        <w:rPr>
          <w:rFonts w:ascii="Arial" w:hAnsi="Arial" w:cs="Arial"/>
          <w:sz w:val="22"/>
          <w:szCs w:val="22"/>
        </w:rPr>
      </w:pPr>
      <w:r w:rsidRPr="00E6162C">
        <w:rPr>
          <w:rFonts w:ascii="Arial" w:hAnsi="Arial" w:cs="Arial"/>
          <w:sz w:val="22"/>
          <w:szCs w:val="22"/>
        </w:rPr>
        <w:t xml:space="preserve">There is no plan for sick leave for students.  </w:t>
      </w:r>
      <w:proofErr w:type="gramStart"/>
      <w:r w:rsidRPr="00E6162C">
        <w:rPr>
          <w:rFonts w:ascii="Arial" w:hAnsi="Arial" w:cs="Arial"/>
          <w:sz w:val="22"/>
          <w:szCs w:val="22"/>
        </w:rPr>
        <w:t>Students who are sick</w:t>
      </w:r>
      <w:proofErr w:type="gramEnd"/>
      <w:r w:rsidRPr="00E6162C">
        <w:rPr>
          <w:rFonts w:ascii="Arial" w:hAnsi="Arial" w:cs="Arial"/>
          <w:sz w:val="22"/>
          <w:szCs w:val="22"/>
        </w:rPr>
        <w:t xml:space="preserve"> will need to inform course faculty of this and arrange to </w:t>
      </w:r>
      <w:r w:rsidR="008574D1">
        <w:rPr>
          <w:rFonts w:ascii="Arial" w:hAnsi="Arial" w:cs="Arial"/>
          <w:sz w:val="22"/>
          <w:szCs w:val="22"/>
        </w:rPr>
        <w:t>get notes and make up the work.</w:t>
      </w:r>
      <w:r w:rsidRPr="00E6162C">
        <w:rPr>
          <w:rFonts w:ascii="Arial" w:hAnsi="Arial" w:cs="Arial"/>
          <w:sz w:val="22"/>
          <w:szCs w:val="22"/>
        </w:rPr>
        <w:t xml:space="preserve"> Any policies that instructors have for absences from their courses will apply to</w:t>
      </w:r>
      <w:r w:rsidR="008574D1">
        <w:rPr>
          <w:rFonts w:ascii="Arial" w:hAnsi="Arial" w:cs="Arial"/>
          <w:sz w:val="22"/>
          <w:szCs w:val="22"/>
        </w:rPr>
        <w:t xml:space="preserve"> the students in this program. </w:t>
      </w:r>
      <w:r w:rsidRPr="00E6162C">
        <w:rPr>
          <w:rFonts w:ascii="Arial" w:hAnsi="Arial" w:cs="Arial"/>
          <w:sz w:val="22"/>
          <w:szCs w:val="22"/>
        </w:rPr>
        <w:t xml:space="preserve">The student </w:t>
      </w:r>
      <w:proofErr w:type="gramStart"/>
      <w:r w:rsidRPr="00E6162C">
        <w:rPr>
          <w:rFonts w:ascii="Arial" w:hAnsi="Arial" w:cs="Arial"/>
          <w:sz w:val="22"/>
          <w:szCs w:val="22"/>
        </w:rPr>
        <w:t>is cautioned</w:t>
      </w:r>
      <w:proofErr w:type="gramEnd"/>
      <w:r w:rsidRPr="00E6162C">
        <w:rPr>
          <w:rFonts w:ascii="Arial" w:hAnsi="Arial" w:cs="Arial"/>
          <w:sz w:val="22"/>
          <w:szCs w:val="22"/>
        </w:rPr>
        <w:t xml:space="preserve"> that the degree is granted based on completion of all components and thus frequent absences can jeopardize the completion of the independent</w:t>
      </w:r>
      <w:r w:rsidR="008574D1">
        <w:rPr>
          <w:rFonts w:ascii="Arial" w:hAnsi="Arial" w:cs="Arial"/>
          <w:sz w:val="22"/>
          <w:szCs w:val="22"/>
        </w:rPr>
        <w:t xml:space="preserve"> study project. </w:t>
      </w:r>
      <w:r w:rsidRPr="00E6162C">
        <w:rPr>
          <w:rFonts w:ascii="Arial" w:hAnsi="Arial" w:cs="Arial"/>
          <w:sz w:val="22"/>
          <w:szCs w:val="22"/>
        </w:rPr>
        <w:t xml:space="preserve">As part of the student’s professional training, they </w:t>
      </w:r>
      <w:proofErr w:type="gramStart"/>
      <w:r w:rsidRPr="00E6162C">
        <w:rPr>
          <w:rFonts w:ascii="Arial" w:hAnsi="Arial" w:cs="Arial"/>
          <w:sz w:val="22"/>
          <w:szCs w:val="22"/>
        </w:rPr>
        <w:t>are advised</w:t>
      </w:r>
      <w:proofErr w:type="gramEnd"/>
      <w:r w:rsidRPr="00E6162C">
        <w:rPr>
          <w:rFonts w:ascii="Arial" w:hAnsi="Arial" w:cs="Arial"/>
          <w:sz w:val="22"/>
          <w:szCs w:val="22"/>
        </w:rPr>
        <w:t xml:space="preserve"> to adopt habits that promote health, such as proper nutrition, hygiene, regular exercise, and sufficient sleep.</w:t>
      </w:r>
    </w:p>
    <w:p w14:paraId="2EB3B591" w14:textId="77777777" w:rsidR="00376603" w:rsidRPr="00E6162C" w:rsidRDefault="00376603" w:rsidP="00464DD1">
      <w:pPr>
        <w:ind w:firstLine="720"/>
        <w:rPr>
          <w:rFonts w:ascii="Arial" w:hAnsi="Arial" w:cs="Arial"/>
          <w:sz w:val="22"/>
          <w:szCs w:val="22"/>
        </w:rPr>
      </w:pPr>
    </w:p>
    <w:p w14:paraId="62067639" w14:textId="3C2747C1" w:rsidR="009C55F8" w:rsidRDefault="00376603" w:rsidP="009C55F8">
      <w:pPr>
        <w:ind w:firstLine="720"/>
        <w:rPr>
          <w:rFonts w:ascii="Arial" w:hAnsi="Arial" w:cs="Arial"/>
          <w:sz w:val="22"/>
          <w:szCs w:val="22"/>
        </w:rPr>
      </w:pPr>
      <w:r w:rsidRPr="00E6162C">
        <w:rPr>
          <w:rFonts w:ascii="Arial" w:hAnsi="Arial" w:cs="Arial"/>
          <w:sz w:val="22"/>
          <w:szCs w:val="22"/>
        </w:rPr>
        <w:t>Students who need an extended absence (greater than 1 week) from the program due to illness, pregnancy, or personal issues will need to request a formal leav</w:t>
      </w:r>
      <w:r w:rsidR="008574D1">
        <w:rPr>
          <w:rFonts w:ascii="Arial" w:hAnsi="Arial" w:cs="Arial"/>
          <w:sz w:val="22"/>
          <w:szCs w:val="22"/>
        </w:rPr>
        <w:t xml:space="preserve">e of absence from the program. </w:t>
      </w:r>
      <w:r w:rsidRPr="00E6162C">
        <w:rPr>
          <w:rFonts w:ascii="Arial" w:hAnsi="Arial" w:cs="Arial"/>
          <w:sz w:val="22"/>
          <w:szCs w:val="22"/>
        </w:rPr>
        <w:t>The University and Health Science</w:t>
      </w:r>
      <w:r w:rsidR="008574D1">
        <w:rPr>
          <w:rFonts w:ascii="Arial" w:hAnsi="Arial" w:cs="Arial"/>
          <w:sz w:val="22"/>
          <w:szCs w:val="22"/>
        </w:rPr>
        <w:t>s</w:t>
      </w:r>
      <w:r w:rsidRPr="00E6162C">
        <w:rPr>
          <w:rFonts w:ascii="Arial" w:hAnsi="Arial" w:cs="Arial"/>
          <w:sz w:val="22"/>
          <w:szCs w:val="22"/>
        </w:rPr>
        <w:t xml:space="preserve"> Center Guidelines need to </w:t>
      </w:r>
      <w:proofErr w:type="gramStart"/>
      <w:r w:rsidRPr="00E6162C">
        <w:rPr>
          <w:rFonts w:ascii="Arial" w:hAnsi="Arial" w:cs="Arial"/>
          <w:sz w:val="22"/>
          <w:szCs w:val="22"/>
        </w:rPr>
        <w:t>be followed</w:t>
      </w:r>
      <w:proofErr w:type="gramEnd"/>
      <w:r w:rsidRPr="00E6162C">
        <w:rPr>
          <w:rFonts w:ascii="Arial" w:hAnsi="Arial" w:cs="Arial"/>
          <w:sz w:val="22"/>
          <w:szCs w:val="22"/>
        </w:rPr>
        <w:t xml:space="preserve"> to apply for this.</w:t>
      </w:r>
    </w:p>
    <w:p w14:paraId="3F48A459" w14:textId="77777777" w:rsidR="009C55F8" w:rsidRDefault="009C55F8" w:rsidP="009C55F8">
      <w:pPr>
        <w:ind w:firstLine="720"/>
        <w:rPr>
          <w:rFonts w:ascii="Arial" w:hAnsi="Arial" w:cs="Arial"/>
          <w:sz w:val="22"/>
          <w:szCs w:val="22"/>
        </w:rPr>
      </w:pPr>
    </w:p>
    <w:p w14:paraId="47ED9FB7" w14:textId="1DC16ACD" w:rsidR="0001497F" w:rsidRPr="00E6162C" w:rsidRDefault="00E61C3A" w:rsidP="00F01F8E">
      <w:pPr>
        <w:rPr>
          <w:rFonts w:ascii="Arial" w:hAnsi="Arial" w:cs="Arial"/>
          <w:b/>
          <w:sz w:val="22"/>
          <w:szCs w:val="22"/>
        </w:rPr>
      </w:pPr>
      <w:r w:rsidRPr="00E6162C">
        <w:rPr>
          <w:rFonts w:ascii="Arial" w:hAnsi="Arial" w:cs="Arial"/>
          <w:b/>
          <w:sz w:val="22"/>
          <w:szCs w:val="22"/>
        </w:rPr>
        <w:t xml:space="preserve">V.  </w:t>
      </w:r>
      <w:r w:rsidR="006732E1">
        <w:rPr>
          <w:rFonts w:ascii="Arial" w:hAnsi="Arial" w:cs="Arial"/>
          <w:b/>
          <w:sz w:val="22"/>
          <w:szCs w:val="22"/>
        </w:rPr>
        <w:t>INDEPENDENT STUDY</w:t>
      </w:r>
      <w:r w:rsidRPr="00E6162C">
        <w:rPr>
          <w:rFonts w:ascii="Arial" w:hAnsi="Arial" w:cs="Arial"/>
          <w:b/>
          <w:sz w:val="22"/>
          <w:szCs w:val="22"/>
        </w:rPr>
        <w:t xml:space="preserve"> </w:t>
      </w:r>
      <w:r w:rsidR="00032394" w:rsidRPr="00E6162C">
        <w:rPr>
          <w:rFonts w:ascii="Arial" w:hAnsi="Arial" w:cs="Arial"/>
          <w:b/>
          <w:sz w:val="22"/>
          <w:szCs w:val="22"/>
        </w:rPr>
        <w:t>MENTORS</w:t>
      </w:r>
    </w:p>
    <w:p w14:paraId="02150115" w14:textId="77777777" w:rsidR="0001497F" w:rsidRPr="00E6162C" w:rsidRDefault="0001497F">
      <w:pPr>
        <w:rPr>
          <w:rFonts w:ascii="Arial" w:hAnsi="Arial" w:cs="Arial"/>
          <w:sz w:val="22"/>
          <w:szCs w:val="22"/>
        </w:rPr>
      </w:pPr>
    </w:p>
    <w:p w14:paraId="7AD72EAF" w14:textId="3C5B2BE9" w:rsidR="00E61C3A" w:rsidRPr="00E6162C" w:rsidRDefault="00464DD1">
      <w:pPr>
        <w:rPr>
          <w:rFonts w:ascii="Arial" w:hAnsi="Arial" w:cs="Arial"/>
          <w:b/>
          <w:sz w:val="22"/>
          <w:szCs w:val="22"/>
        </w:rPr>
      </w:pPr>
      <w:r w:rsidRPr="00E6162C">
        <w:rPr>
          <w:rFonts w:ascii="Arial" w:hAnsi="Arial" w:cs="Arial"/>
          <w:b/>
          <w:sz w:val="22"/>
          <w:szCs w:val="22"/>
        </w:rPr>
        <w:tab/>
      </w:r>
      <w:r w:rsidR="00E61C3A" w:rsidRPr="00E6162C">
        <w:rPr>
          <w:rFonts w:ascii="Arial" w:hAnsi="Arial" w:cs="Arial"/>
          <w:b/>
          <w:sz w:val="22"/>
          <w:szCs w:val="22"/>
        </w:rPr>
        <w:t xml:space="preserve">A.  Selection of </w:t>
      </w:r>
      <w:r w:rsidR="00032394" w:rsidRPr="00E6162C">
        <w:rPr>
          <w:rFonts w:ascii="Arial" w:hAnsi="Arial" w:cs="Arial"/>
          <w:b/>
          <w:sz w:val="22"/>
          <w:szCs w:val="22"/>
        </w:rPr>
        <w:t>mentors</w:t>
      </w:r>
      <w:r w:rsidR="0068151F">
        <w:rPr>
          <w:rFonts w:ascii="Arial" w:hAnsi="Arial" w:cs="Arial"/>
          <w:b/>
          <w:sz w:val="22"/>
          <w:szCs w:val="22"/>
        </w:rPr>
        <w:t xml:space="preserve"> for Independent Study projects</w:t>
      </w:r>
    </w:p>
    <w:p w14:paraId="2C26E84A" w14:textId="77777777" w:rsidR="00E61C3A" w:rsidRPr="00E6162C" w:rsidRDefault="00E61C3A">
      <w:pPr>
        <w:rPr>
          <w:rFonts w:ascii="Arial" w:hAnsi="Arial" w:cs="Arial"/>
          <w:sz w:val="22"/>
          <w:szCs w:val="22"/>
        </w:rPr>
      </w:pPr>
    </w:p>
    <w:p w14:paraId="6BAA1AE6" w14:textId="55BF9045" w:rsidR="00F44D64" w:rsidRPr="00E6162C" w:rsidRDefault="00F6093B" w:rsidP="00F44D64">
      <w:pPr>
        <w:rPr>
          <w:rFonts w:ascii="Arial" w:hAnsi="Arial" w:cs="Arial"/>
          <w:sz w:val="22"/>
          <w:szCs w:val="22"/>
        </w:rPr>
      </w:pPr>
      <w:r w:rsidRPr="00E6162C">
        <w:rPr>
          <w:rFonts w:ascii="Arial" w:hAnsi="Arial" w:cs="Arial"/>
          <w:sz w:val="22"/>
          <w:szCs w:val="22"/>
        </w:rPr>
        <w:tab/>
      </w:r>
      <w:r w:rsidR="00F44D64" w:rsidRPr="00E6162C">
        <w:rPr>
          <w:rFonts w:ascii="Arial" w:hAnsi="Arial" w:cs="Arial"/>
          <w:sz w:val="22"/>
          <w:szCs w:val="22"/>
        </w:rPr>
        <w:t xml:space="preserve">Admitted students will </w:t>
      </w:r>
      <w:r w:rsidR="006732E1">
        <w:rPr>
          <w:rFonts w:ascii="Arial" w:hAnsi="Arial" w:cs="Arial"/>
          <w:sz w:val="22"/>
          <w:szCs w:val="22"/>
        </w:rPr>
        <w:t>select a faculty mentor</w:t>
      </w:r>
      <w:r w:rsidRPr="00E6162C">
        <w:rPr>
          <w:rFonts w:ascii="Arial" w:hAnsi="Arial" w:cs="Arial"/>
          <w:sz w:val="22"/>
          <w:szCs w:val="22"/>
        </w:rPr>
        <w:t xml:space="preserve"> </w:t>
      </w:r>
      <w:r w:rsidR="006732E1">
        <w:rPr>
          <w:rFonts w:ascii="Arial" w:hAnsi="Arial" w:cs="Arial"/>
          <w:sz w:val="22"/>
          <w:szCs w:val="22"/>
        </w:rPr>
        <w:t>based on their research and clinical interests</w:t>
      </w:r>
      <w:r w:rsidR="00F44D64" w:rsidRPr="00E6162C">
        <w:rPr>
          <w:rFonts w:ascii="Arial" w:hAnsi="Arial" w:cs="Arial"/>
          <w:sz w:val="22"/>
          <w:szCs w:val="22"/>
        </w:rPr>
        <w:t>.</w:t>
      </w:r>
      <w:r w:rsidR="00A25720">
        <w:rPr>
          <w:rFonts w:ascii="Arial" w:hAnsi="Arial" w:cs="Arial"/>
          <w:sz w:val="22"/>
          <w:szCs w:val="22"/>
        </w:rPr>
        <w:t xml:space="preserve"> </w:t>
      </w:r>
      <w:r w:rsidRPr="00E6162C">
        <w:rPr>
          <w:rFonts w:ascii="Arial" w:hAnsi="Arial" w:cs="Arial"/>
          <w:sz w:val="22"/>
          <w:szCs w:val="22"/>
        </w:rPr>
        <w:t xml:space="preserve">The </w:t>
      </w:r>
      <w:r w:rsidR="006732E1">
        <w:rPr>
          <w:rFonts w:ascii="Arial" w:hAnsi="Arial" w:cs="Arial"/>
          <w:sz w:val="22"/>
          <w:szCs w:val="22"/>
        </w:rPr>
        <w:t xml:space="preserve">mentor will guide the independent study project and provide evaluations of the student progress and behavior </w:t>
      </w:r>
      <w:r w:rsidR="00424846">
        <w:rPr>
          <w:rFonts w:ascii="Arial" w:hAnsi="Arial" w:cs="Arial"/>
          <w:sz w:val="22"/>
          <w:szCs w:val="22"/>
        </w:rPr>
        <w:t xml:space="preserve">each semester </w:t>
      </w:r>
      <w:r w:rsidR="006732E1">
        <w:rPr>
          <w:rFonts w:ascii="Arial" w:hAnsi="Arial" w:cs="Arial"/>
          <w:sz w:val="22"/>
          <w:szCs w:val="22"/>
        </w:rPr>
        <w:t xml:space="preserve">to </w:t>
      </w:r>
      <w:r w:rsidR="00032394" w:rsidRPr="00E6162C">
        <w:rPr>
          <w:rFonts w:ascii="Arial" w:hAnsi="Arial" w:cs="Arial"/>
          <w:sz w:val="22"/>
          <w:szCs w:val="22"/>
        </w:rPr>
        <w:t>the Director of the MS program or designee (academic mentor).</w:t>
      </w:r>
    </w:p>
    <w:p w14:paraId="77D6D659" w14:textId="77777777" w:rsidR="00E61C3A" w:rsidRPr="00E6162C" w:rsidRDefault="00E61C3A">
      <w:pPr>
        <w:ind w:firstLine="720"/>
        <w:rPr>
          <w:rFonts w:ascii="Arial" w:hAnsi="Arial" w:cs="Arial"/>
          <w:sz w:val="22"/>
          <w:szCs w:val="22"/>
        </w:rPr>
      </w:pPr>
    </w:p>
    <w:p w14:paraId="07EA0AA6" w14:textId="47C121F4" w:rsidR="0001497F" w:rsidRPr="00E6162C" w:rsidRDefault="00464DD1" w:rsidP="00E61C3A">
      <w:pPr>
        <w:rPr>
          <w:rFonts w:ascii="Arial" w:hAnsi="Arial" w:cs="Arial"/>
          <w:b/>
          <w:sz w:val="22"/>
          <w:szCs w:val="22"/>
        </w:rPr>
      </w:pPr>
      <w:r w:rsidRPr="00E6162C">
        <w:rPr>
          <w:rFonts w:ascii="Arial" w:hAnsi="Arial" w:cs="Arial"/>
          <w:b/>
          <w:sz w:val="22"/>
          <w:szCs w:val="22"/>
        </w:rPr>
        <w:tab/>
      </w:r>
      <w:r w:rsidR="00E61C3A" w:rsidRPr="00E6162C">
        <w:rPr>
          <w:rFonts w:ascii="Arial" w:hAnsi="Arial" w:cs="Arial"/>
          <w:b/>
          <w:sz w:val="22"/>
          <w:szCs w:val="22"/>
        </w:rPr>
        <w:t>B</w:t>
      </w:r>
      <w:r w:rsidR="0001497F" w:rsidRPr="00E6162C">
        <w:rPr>
          <w:rFonts w:ascii="Arial" w:hAnsi="Arial" w:cs="Arial"/>
          <w:b/>
          <w:sz w:val="22"/>
          <w:szCs w:val="22"/>
        </w:rPr>
        <w:t xml:space="preserve">.  Schedule </w:t>
      </w:r>
      <w:r w:rsidR="00A25720">
        <w:rPr>
          <w:rFonts w:ascii="Arial" w:hAnsi="Arial" w:cs="Arial"/>
          <w:b/>
          <w:sz w:val="22"/>
          <w:szCs w:val="22"/>
        </w:rPr>
        <w:t>for M</w:t>
      </w:r>
      <w:r w:rsidR="0001497F" w:rsidRPr="00E6162C">
        <w:rPr>
          <w:rFonts w:ascii="Arial" w:hAnsi="Arial" w:cs="Arial"/>
          <w:b/>
          <w:sz w:val="22"/>
          <w:szCs w:val="22"/>
        </w:rPr>
        <w:t>eetings</w:t>
      </w:r>
      <w:r w:rsidR="00A25720">
        <w:rPr>
          <w:rFonts w:ascii="Arial" w:hAnsi="Arial" w:cs="Arial"/>
          <w:b/>
          <w:sz w:val="22"/>
          <w:szCs w:val="22"/>
        </w:rPr>
        <w:t xml:space="preserve"> with M</w:t>
      </w:r>
      <w:r w:rsidR="00961132">
        <w:rPr>
          <w:rFonts w:ascii="Arial" w:hAnsi="Arial" w:cs="Arial"/>
          <w:b/>
          <w:sz w:val="22"/>
          <w:szCs w:val="22"/>
        </w:rPr>
        <w:t>entors</w:t>
      </w:r>
    </w:p>
    <w:p w14:paraId="38A72E97" w14:textId="77777777" w:rsidR="0001497F" w:rsidRPr="00E6162C" w:rsidRDefault="0001497F">
      <w:pPr>
        <w:ind w:firstLine="720"/>
        <w:rPr>
          <w:rFonts w:ascii="Arial" w:hAnsi="Arial" w:cs="Arial"/>
          <w:sz w:val="22"/>
          <w:szCs w:val="22"/>
        </w:rPr>
      </w:pPr>
    </w:p>
    <w:p w14:paraId="0AAF750C" w14:textId="1B7A464E" w:rsidR="0001497F" w:rsidRDefault="00032394" w:rsidP="00F01F8E">
      <w:pPr>
        <w:ind w:firstLine="720"/>
        <w:rPr>
          <w:rFonts w:ascii="Arial" w:hAnsi="Arial" w:cs="Arial"/>
          <w:sz w:val="22"/>
          <w:szCs w:val="22"/>
        </w:rPr>
      </w:pPr>
      <w:r w:rsidRPr="00E6162C">
        <w:rPr>
          <w:rFonts w:ascii="Arial" w:hAnsi="Arial" w:cs="Arial"/>
          <w:sz w:val="22"/>
          <w:szCs w:val="22"/>
        </w:rPr>
        <w:t xml:space="preserve">Students should meet face to face with their mentors at least every other week </w:t>
      </w:r>
      <w:r w:rsidR="00893ADE">
        <w:rPr>
          <w:rFonts w:ascii="Arial" w:hAnsi="Arial" w:cs="Arial"/>
          <w:sz w:val="22"/>
          <w:szCs w:val="22"/>
        </w:rPr>
        <w:t>and by email</w:t>
      </w:r>
      <w:r w:rsidRPr="00E6162C">
        <w:rPr>
          <w:rFonts w:ascii="Arial" w:hAnsi="Arial" w:cs="Arial"/>
          <w:sz w:val="22"/>
          <w:szCs w:val="22"/>
        </w:rPr>
        <w:t xml:space="preserve"> between then.  </w:t>
      </w:r>
      <w:r w:rsidR="0008596D" w:rsidRPr="00E6162C">
        <w:rPr>
          <w:rFonts w:ascii="Arial" w:hAnsi="Arial" w:cs="Arial"/>
          <w:sz w:val="22"/>
          <w:szCs w:val="22"/>
        </w:rPr>
        <w:t>The m</w:t>
      </w:r>
      <w:r w:rsidR="00893ADE">
        <w:rPr>
          <w:rFonts w:ascii="Arial" w:hAnsi="Arial" w:cs="Arial"/>
          <w:sz w:val="22"/>
          <w:szCs w:val="22"/>
        </w:rPr>
        <w:t xml:space="preserve">entor </w:t>
      </w:r>
      <w:proofErr w:type="gramStart"/>
      <w:r w:rsidR="00893ADE">
        <w:rPr>
          <w:rFonts w:ascii="Arial" w:hAnsi="Arial" w:cs="Arial"/>
          <w:sz w:val="22"/>
          <w:szCs w:val="22"/>
        </w:rPr>
        <w:t>should be informed</w:t>
      </w:r>
      <w:proofErr w:type="gramEnd"/>
      <w:r w:rsidR="00893ADE">
        <w:rPr>
          <w:rFonts w:ascii="Arial" w:hAnsi="Arial" w:cs="Arial"/>
          <w:sz w:val="22"/>
          <w:szCs w:val="22"/>
        </w:rPr>
        <w:t xml:space="preserve"> of progress on Independent Study and </w:t>
      </w:r>
      <w:r w:rsidR="00F01F8E">
        <w:rPr>
          <w:rFonts w:ascii="Arial" w:hAnsi="Arial" w:cs="Arial"/>
          <w:sz w:val="22"/>
          <w:szCs w:val="22"/>
        </w:rPr>
        <w:t>intended or unintended absence.</w:t>
      </w:r>
    </w:p>
    <w:p w14:paraId="48F8001D" w14:textId="77777777" w:rsidR="00F01F8E" w:rsidRPr="00E6162C" w:rsidRDefault="00F01F8E" w:rsidP="00F01F8E">
      <w:pPr>
        <w:ind w:firstLine="720"/>
        <w:rPr>
          <w:rFonts w:ascii="Arial" w:hAnsi="Arial" w:cs="Arial"/>
          <w:sz w:val="22"/>
          <w:szCs w:val="22"/>
        </w:rPr>
      </w:pPr>
    </w:p>
    <w:p w14:paraId="0829F719" w14:textId="5C165829" w:rsidR="0001497F" w:rsidRPr="00E6162C" w:rsidRDefault="00D31DF2">
      <w:pPr>
        <w:rPr>
          <w:rFonts w:ascii="Arial" w:hAnsi="Arial" w:cs="Arial"/>
          <w:b/>
          <w:sz w:val="22"/>
          <w:szCs w:val="22"/>
        </w:rPr>
      </w:pPr>
      <w:r w:rsidRPr="00E6162C">
        <w:rPr>
          <w:rFonts w:ascii="Arial" w:hAnsi="Arial" w:cs="Arial"/>
          <w:b/>
          <w:sz w:val="22"/>
          <w:szCs w:val="22"/>
        </w:rPr>
        <w:t>V</w:t>
      </w:r>
      <w:r w:rsidR="00464DD1" w:rsidRPr="00E6162C">
        <w:rPr>
          <w:rFonts w:ascii="Arial" w:hAnsi="Arial" w:cs="Arial"/>
          <w:b/>
          <w:sz w:val="22"/>
          <w:szCs w:val="22"/>
        </w:rPr>
        <w:t>I</w:t>
      </w:r>
      <w:r w:rsidRPr="00E6162C">
        <w:rPr>
          <w:rFonts w:ascii="Arial" w:hAnsi="Arial" w:cs="Arial"/>
          <w:b/>
          <w:sz w:val="22"/>
          <w:szCs w:val="22"/>
        </w:rPr>
        <w:t xml:space="preserve">. COMPLETION OF THE DEGREE </w:t>
      </w:r>
    </w:p>
    <w:p w14:paraId="7D2D1F2B" w14:textId="6757E9D9" w:rsidR="00642960" w:rsidRPr="00E6162C" w:rsidRDefault="00C2283A" w:rsidP="009C55F8">
      <w:pPr>
        <w:spacing w:before="100" w:beforeAutospacing="1" w:after="100" w:afterAutospacing="1"/>
        <w:ind w:firstLine="720"/>
        <w:rPr>
          <w:rFonts w:ascii="Arial" w:hAnsi="Arial"/>
          <w:b/>
          <w:position w:val="0"/>
          <w:sz w:val="22"/>
          <w:szCs w:val="22"/>
        </w:rPr>
      </w:pPr>
      <w:r>
        <w:rPr>
          <w:rFonts w:ascii="Arial" w:hAnsi="Arial"/>
          <w:b/>
          <w:position w:val="0"/>
          <w:sz w:val="22"/>
          <w:szCs w:val="22"/>
        </w:rPr>
        <w:t>A.  Timetable for C</w:t>
      </w:r>
      <w:r w:rsidR="00642960" w:rsidRPr="00E6162C">
        <w:rPr>
          <w:rFonts w:ascii="Arial" w:hAnsi="Arial"/>
          <w:b/>
          <w:position w:val="0"/>
          <w:sz w:val="22"/>
          <w:szCs w:val="22"/>
        </w:rPr>
        <w:t xml:space="preserve">ompletion (from the University Catalog)  </w:t>
      </w:r>
    </w:p>
    <w:p w14:paraId="5593398A" w14:textId="77777777" w:rsidR="00C2333C" w:rsidRDefault="00642960" w:rsidP="009F55A2">
      <w:pPr>
        <w:spacing w:before="100" w:beforeAutospacing="1" w:after="100" w:afterAutospacing="1"/>
        <w:rPr>
          <w:rFonts w:ascii="Arial" w:hAnsi="Arial"/>
          <w:position w:val="0"/>
          <w:sz w:val="22"/>
          <w:szCs w:val="22"/>
        </w:rPr>
      </w:pPr>
      <w:r w:rsidRPr="00E6162C">
        <w:rPr>
          <w:rFonts w:ascii="Arial" w:hAnsi="Arial"/>
          <w:position w:val="0"/>
          <w:sz w:val="22"/>
          <w:szCs w:val="22"/>
        </w:rPr>
        <w:tab/>
      </w:r>
      <w:r w:rsidR="00803E00" w:rsidRPr="00C2333C">
        <w:rPr>
          <w:rFonts w:ascii="Arial" w:hAnsi="Arial"/>
          <w:i/>
          <w:position w:val="0"/>
          <w:sz w:val="22"/>
          <w:szCs w:val="22"/>
        </w:rPr>
        <w:t>Completion of the M.S. degree is realized when the student has fulfilled all course requirements and the independent study project.</w:t>
      </w:r>
      <w:r w:rsidR="00803E00" w:rsidRPr="00803E00">
        <w:rPr>
          <w:rFonts w:ascii="Arial" w:hAnsi="Arial"/>
          <w:position w:val="0"/>
          <w:sz w:val="22"/>
          <w:szCs w:val="22"/>
        </w:rPr>
        <w:t xml:space="preserve"> </w:t>
      </w:r>
    </w:p>
    <w:p w14:paraId="0F556D1D" w14:textId="4C076ED0" w:rsidR="009F55A2" w:rsidRPr="00E6162C" w:rsidRDefault="009F55A2" w:rsidP="009F55A2">
      <w:pPr>
        <w:spacing w:before="100" w:beforeAutospacing="1" w:after="100" w:afterAutospacing="1"/>
        <w:rPr>
          <w:rFonts w:ascii="Arial" w:hAnsi="Arial"/>
          <w:position w:val="0"/>
          <w:sz w:val="22"/>
          <w:szCs w:val="22"/>
        </w:rPr>
      </w:pPr>
      <w:r w:rsidRPr="00E6162C">
        <w:rPr>
          <w:rFonts w:ascii="Arial" w:hAnsi="Arial"/>
          <w:position w:val="0"/>
          <w:sz w:val="22"/>
          <w:szCs w:val="22"/>
        </w:rPr>
        <w:t xml:space="preserve">Master’s degree students </w:t>
      </w:r>
      <w:proofErr w:type="gramStart"/>
      <w:r w:rsidRPr="00E6162C">
        <w:rPr>
          <w:rFonts w:ascii="Arial" w:hAnsi="Arial"/>
          <w:position w:val="0"/>
          <w:sz w:val="22"/>
          <w:szCs w:val="22"/>
        </w:rPr>
        <w:t>are permitted</w:t>
      </w:r>
      <w:proofErr w:type="gramEnd"/>
      <w:r w:rsidRPr="00E6162C">
        <w:rPr>
          <w:rFonts w:ascii="Arial" w:hAnsi="Arial"/>
          <w:position w:val="0"/>
          <w:sz w:val="22"/>
          <w:szCs w:val="22"/>
        </w:rPr>
        <w:t xml:space="preserve"> to continue in a program for a maximum of eight years un</w:t>
      </w:r>
      <w:r w:rsidR="00A25720">
        <w:rPr>
          <w:rFonts w:ascii="Arial" w:hAnsi="Arial"/>
          <w:position w:val="0"/>
          <w:sz w:val="22"/>
          <w:szCs w:val="22"/>
        </w:rPr>
        <w:t xml:space="preserve">der their original application. </w:t>
      </w:r>
      <w:r w:rsidRPr="00E6162C">
        <w:rPr>
          <w:rFonts w:ascii="Arial" w:hAnsi="Arial"/>
          <w:position w:val="0"/>
          <w:sz w:val="22"/>
          <w:szCs w:val="22"/>
        </w:rPr>
        <w:t xml:space="preserve">Students who have been inactive for two or more years, or who do not enroll for one year after initial admission, are required to apply for, and </w:t>
      </w:r>
      <w:proofErr w:type="gramStart"/>
      <w:r w:rsidRPr="00E6162C">
        <w:rPr>
          <w:rFonts w:ascii="Arial" w:hAnsi="Arial"/>
          <w:position w:val="0"/>
          <w:sz w:val="22"/>
          <w:szCs w:val="22"/>
        </w:rPr>
        <w:t>be accepted</w:t>
      </w:r>
      <w:proofErr w:type="gramEnd"/>
      <w:r w:rsidRPr="00E6162C">
        <w:rPr>
          <w:rFonts w:ascii="Arial" w:hAnsi="Arial"/>
          <w:position w:val="0"/>
          <w:sz w:val="22"/>
          <w:szCs w:val="22"/>
        </w:rPr>
        <w:t xml:space="preserve"> for readmission. The application fee </w:t>
      </w:r>
      <w:proofErr w:type="gramStart"/>
      <w:r w:rsidRPr="00E6162C">
        <w:rPr>
          <w:rFonts w:ascii="Arial" w:hAnsi="Arial"/>
          <w:position w:val="0"/>
          <w:sz w:val="22"/>
          <w:szCs w:val="22"/>
        </w:rPr>
        <w:t>is assessed</w:t>
      </w:r>
      <w:proofErr w:type="gramEnd"/>
      <w:r w:rsidRPr="00E6162C">
        <w:rPr>
          <w:rFonts w:ascii="Arial" w:hAnsi="Arial"/>
          <w:position w:val="0"/>
          <w:sz w:val="22"/>
          <w:szCs w:val="22"/>
        </w:rPr>
        <w:t xml:space="preserve"> for reapplication. Graduate work planned with </w:t>
      </w:r>
      <w:r w:rsidR="00893ADE">
        <w:rPr>
          <w:rFonts w:ascii="Arial" w:hAnsi="Arial"/>
          <w:position w:val="0"/>
          <w:sz w:val="22"/>
          <w:szCs w:val="22"/>
        </w:rPr>
        <w:t>the Program Director</w:t>
      </w:r>
      <w:r w:rsidRPr="00E6162C">
        <w:rPr>
          <w:rFonts w:ascii="Arial" w:hAnsi="Arial"/>
          <w:position w:val="0"/>
          <w:sz w:val="22"/>
          <w:szCs w:val="22"/>
        </w:rPr>
        <w:t xml:space="preserve"> (e.g., plan of study) </w:t>
      </w:r>
      <w:proofErr w:type="gramStart"/>
      <w:r w:rsidRPr="00E6162C">
        <w:rPr>
          <w:rFonts w:ascii="Arial" w:hAnsi="Arial"/>
          <w:position w:val="0"/>
          <w:sz w:val="22"/>
          <w:szCs w:val="22"/>
        </w:rPr>
        <w:t>must be satisfactorily completed</w:t>
      </w:r>
      <w:proofErr w:type="gramEnd"/>
      <w:r w:rsidRPr="00E6162C">
        <w:rPr>
          <w:rFonts w:ascii="Arial" w:hAnsi="Arial"/>
          <w:position w:val="0"/>
          <w:sz w:val="22"/>
          <w:szCs w:val="22"/>
        </w:rPr>
        <w:t xml:space="preserve"> within a period of eight years immediately preceding the conferring of the degree. A course taken more than eight years previously </w:t>
      </w:r>
      <w:proofErr w:type="gramStart"/>
      <w:r w:rsidRPr="00E6162C">
        <w:rPr>
          <w:rFonts w:ascii="Arial" w:hAnsi="Arial"/>
          <w:position w:val="0"/>
          <w:sz w:val="22"/>
          <w:szCs w:val="22"/>
        </w:rPr>
        <w:t>must be revalidated</w:t>
      </w:r>
      <w:proofErr w:type="gramEnd"/>
      <w:r w:rsidRPr="00E6162C">
        <w:rPr>
          <w:rFonts w:ascii="Arial" w:hAnsi="Arial"/>
          <w:position w:val="0"/>
          <w:sz w:val="22"/>
          <w:szCs w:val="22"/>
        </w:rPr>
        <w:t xml:space="preserve"> if it is to be used towards meeting degree requirements. Revalidation </w:t>
      </w:r>
      <w:proofErr w:type="gramStart"/>
      <w:r w:rsidRPr="00E6162C">
        <w:rPr>
          <w:rFonts w:ascii="Arial" w:hAnsi="Arial"/>
          <w:position w:val="0"/>
          <w:sz w:val="22"/>
          <w:szCs w:val="22"/>
        </w:rPr>
        <w:t>can be accomplished</w:t>
      </w:r>
      <w:proofErr w:type="gramEnd"/>
      <w:r w:rsidRPr="00E6162C">
        <w:rPr>
          <w:rFonts w:ascii="Arial" w:hAnsi="Arial"/>
          <w:position w:val="0"/>
          <w:sz w:val="22"/>
          <w:szCs w:val="22"/>
        </w:rPr>
        <w:t xml:space="preserve"> by submitting the following information for approval to the Office of Graduate Education and Life:</w:t>
      </w:r>
    </w:p>
    <w:p w14:paraId="5B47B56B" w14:textId="77777777" w:rsidR="009F55A2" w:rsidRPr="00E6162C" w:rsidRDefault="009F55A2" w:rsidP="009F55A2">
      <w:pPr>
        <w:numPr>
          <w:ilvl w:val="0"/>
          <w:numId w:val="4"/>
        </w:numPr>
        <w:spacing w:before="100" w:beforeAutospacing="1" w:after="100" w:afterAutospacing="1"/>
        <w:rPr>
          <w:rFonts w:ascii="Arial" w:hAnsi="Arial"/>
          <w:position w:val="0"/>
          <w:sz w:val="22"/>
          <w:szCs w:val="22"/>
        </w:rPr>
      </w:pPr>
      <w:r w:rsidRPr="00E6162C">
        <w:rPr>
          <w:rFonts w:ascii="Arial" w:hAnsi="Arial"/>
          <w:position w:val="0"/>
          <w:sz w:val="22"/>
          <w:szCs w:val="22"/>
        </w:rPr>
        <w:t>A letter from the course instructor listing the criteria used to revalidate the course material</w:t>
      </w:r>
    </w:p>
    <w:p w14:paraId="6907B970" w14:textId="77777777" w:rsidR="009F55A2" w:rsidRPr="00E6162C" w:rsidRDefault="009F55A2" w:rsidP="009F55A2">
      <w:pPr>
        <w:numPr>
          <w:ilvl w:val="0"/>
          <w:numId w:val="4"/>
        </w:numPr>
        <w:spacing w:before="100" w:beforeAutospacing="1" w:after="100" w:afterAutospacing="1"/>
        <w:rPr>
          <w:rFonts w:ascii="Arial" w:hAnsi="Arial"/>
          <w:position w:val="0"/>
          <w:sz w:val="22"/>
          <w:szCs w:val="22"/>
        </w:rPr>
      </w:pPr>
      <w:r w:rsidRPr="00E6162C">
        <w:rPr>
          <w:rFonts w:ascii="Arial" w:hAnsi="Arial"/>
          <w:position w:val="0"/>
          <w:sz w:val="22"/>
          <w:szCs w:val="22"/>
        </w:rPr>
        <w:t>A copy of the student’s performance on the student’s revalidation examination</w:t>
      </w:r>
    </w:p>
    <w:p w14:paraId="02E8DC01" w14:textId="27C12719" w:rsidR="00642960" w:rsidRDefault="009F55A2" w:rsidP="00642960">
      <w:pPr>
        <w:numPr>
          <w:ilvl w:val="0"/>
          <w:numId w:val="4"/>
        </w:numPr>
        <w:spacing w:before="100" w:beforeAutospacing="1" w:after="100" w:afterAutospacing="1"/>
        <w:rPr>
          <w:rFonts w:ascii="Arial" w:hAnsi="Arial"/>
          <w:position w:val="0"/>
          <w:sz w:val="22"/>
          <w:szCs w:val="22"/>
        </w:rPr>
      </w:pPr>
      <w:r w:rsidRPr="00E6162C">
        <w:rPr>
          <w:rFonts w:ascii="Arial" w:hAnsi="Arial"/>
          <w:position w:val="0"/>
          <w:sz w:val="22"/>
          <w:szCs w:val="22"/>
        </w:rPr>
        <w:t>A letter from the college/school graduate coordinator and/or dean supporting the revalidation</w:t>
      </w:r>
    </w:p>
    <w:p w14:paraId="3805A8CC" w14:textId="6C164C5F" w:rsidR="00C2333C" w:rsidRDefault="00C2333C" w:rsidP="00C2333C">
      <w:pPr>
        <w:spacing w:before="100" w:beforeAutospacing="1" w:after="100" w:afterAutospacing="1"/>
        <w:ind w:left="720"/>
        <w:rPr>
          <w:rFonts w:ascii="Arial" w:hAnsi="Arial"/>
          <w:position w:val="0"/>
          <w:sz w:val="22"/>
          <w:szCs w:val="22"/>
        </w:rPr>
      </w:pPr>
    </w:p>
    <w:p w14:paraId="2E7CC17D" w14:textId="77777777" w:rsidR="00C2333C" w:rsidRPr="00E6162C" w:rsidRDefault="00C2333C" w:rsidP="00C2333C">
      <w:pPr>
        <w:spacing w:before="100" w:beforeAutospacing="1" w:after="100" w:afterAutospacing="1"/>
        <w:ind w:left="720"/>
        <w:rPr>
          <w:rFonts w:ascii="Arial" w:hAnsi="Arial"/>
          <w:position w:val="0"/>
          <w:sz w:val="22"/>
          <w:szCs w:val="22"/>
        </w:rPr>
      </w:pPr>
    </w:p>
    <w:p w14:paraId="3A4CC324" w14:textId="168F95A2" w:rsidR="00642960" w:rsidRPr="00E6162C" w:rsidRDefault="00642960" w:rsidP="00642960">
      <w:pPr>
        <w:spacing w:before="100" w:beforeAutospacing="1" w:after="100" w:afterAutospacing="1"/>
        <w:rPr>
          <w:rFonts w:ascii="Arial" w:hAnsi="Arial"/>
          <w:b/>
          <w:position w:val="0"/>
          <w:sz w:val="22"/>
          <w:szCs w:val="22"/>
        </w:rPr>
      </w:pPr>
      <w:r w:rsidRPr="00E6162C">
        <w:rPr>
          <w:rFonts w:ascii="Arial" w:hAnsi="Arial"/>
          <w:b/>
          <w:position w:val="0"/>
          <w:sz w:val="22"/>
          <w:szCs w:val="22"/>
        </w:rPr>
        <w:lastRenderedPageBreak/>
        <w:tab/>
      </w:r>
      <w:r w:rsidR="00C2283A">
        <w:rPr>
          <w:rFonts w:ascii="Arial" w:hAnsi="Arial"/>
          <w:b/>
          <w:position w:val="0"/>
          <w:sz w:val="22"/>
          <w:szCs w:val="22"/>
        </w:rPr>
        <w:t>B.  Admission to Graduate and Professional Degree P</w:t>
      </w:r>
      <w:r w:rsidRPr="00E6162C">
        <w:rPr>
          <w:rFonts w:ascii="Arial" w:hAnsi="Arial"/>
          <w:b/>
          <w:position w:val="0"/>
          <w:sz w:val="22"/>
          <w:szCs w:val="22"/>
        </w:rPr>
        <w:t>rograms</w:t>
      </w:r>
    </w:p>
    <w:p w14:paraId="252941CC" w14:textId="7940BAC9" w:rsidR="00642960" w:rsidRPr="00E6162C" w:rsidRDefault="00424846" w:rsidP="00642960">
      <w:pPr>
        <w:spacing w:before="100" w:beforeAutospacing="1" w:after="100" w:afterAutospacing="1"/>
        <w:rPr>
          <w:rFonts w:ascii="Arial" w:hAnsi="Arial"/>
          <w:position w:val="0"/>
          <w:sz w:val="22"/>
          <w:szCs w:val="22"/>
        </w:rPr>
      </w:pPr>
      <w:r>
        <w:rPr>
          <w:rFonts w:ascii="Arial" w:hAnsi="Arial"/>
          <w:position w:val="0"/>
          <w:sz w:val="22"/>
          <w:szCs w:val="22"/>
        </w:rPr>
        <w:tab/>
        <w:t xml:space="preserve">The MS in Health Sciences degree </w:t>
      </w:r>
      <w:proofErr w:type="gramStart"/>
      <w:r w:rsidR="00642960" w:rsidRPr="00E6162C">
        <w:rPr>
          <w:rFonts w:ascii="Arial" w:hAnsi="Arial"/>
          <w:position w:val="0"/>
          <w:sz w:val="22"/>
          <w:szCs w:val="22"/>
        </w:rPr>
        <w:t>is designed</w:t>
      </w:r>
      <w:proofErr w:type="gramEnd"/>
      <w:r w:rsidR="00642960" w:rsidRPr="00E6162C">
        <w:rPr>
          <w:rFonts w:ascii="Arial" w:hAnsi="Arial"/>
          <w:position w:val="0"/>
          <w:sz w:val="22"/>
          <w:szCs w:val="22"/>
        </w:rPr>
        <w:t xml:space="preserve"> to enhance the student’s competitiveness and preparedness f</w:t>
      </w:r>
      <w:r w:rsidR="00C2333C">
        <w:rPr>
          <w:rFonts w:ascii="Arial" w:hAnsi="Arial"/>
          <w:position w:val="0"/>
          <w:sz w:val="22"/>
          <w:szCs w:val="22"/>
        </w:rPr>
        <w:t xml:space="preserve">or admission to advanced degree </w:t>
      </w:r>
      <w:r w:rsidR="00A25720">
        <w:rPr>
          <w:rFonts w:ascii="Arial" w:hAnsi="Arial"/>
          <w:position w:val="0"/>
          <w:sz w:val="22"/>
          <w:szCs w:val="22"/>
        </w:rPr>
        <w:t xml:space="preserve">programs. </w:t>
      </w:r>
      <w:r w:rsidR="00642960" w:rsidRPr="00E6162C">
        <w:rPr>
          <w:rFonts w:ascii="Arial" w:hAnsi="Arial"/>
          <w:position w:val="0"/>
          <w:sz w:val="22"/>
          <w:szCs w:val="22"/>
        </w:rPr>
        <w:t xml:space="preserve">Students are encouraged to discuss this thoroughly with their </w:t>
      </w:r>
      <w:r w:rsidR="00893ADE">
        <w:rPr>
          <w:rFonts w:ascii="Arial" w:hAnsi="Arial"/>
          <w:position w:val="0"/>
          <w:sz w:val="22"/>
          <w:szCs w:val="22"/>
        </w:rPr>
        <w:t>Program Director</w:t>
      </w:r>
      <w:r w:rsidR="00A25720">
        <w:rPr>
          <w:rFonts w:ascii="Arial" w:hAnsi="Arial"/>
          <w:position w:val="0"/>
          <w:sz w:val="22"/>
          <w:szCs w:val="22"/>
        </w:rPr>
        <w:t xml:space="preserve">. </w:t>
      </w:r>
      <w:r w:rsidR="00642960" w:rsidRPr="00E6162C">
        <w:rPr>
          <w:rFonts w:ascii="Arial" w:hAnsi="Arial"/>
          <w:position w:val="0"/>
          <w:sz w:val="22"/>
          <w:szCs w:val="22"/>
        </w:rPr>
        <w:t xml:space="preserve">Completion of the MS in Health Sciences </w:t>
      </w:r>
      <w:r>
        <w:rPr>
          <w:rFonts w:ascii="Arial" w:hAnsi="Arial"/>
          <w:position w:val="0"/>
          <w:sz w:val="22"/>
          <w:szCs w:val="22"/>
        </w:rPr>
        <w:t xml:space="preserve">degree </w:t>
      </w:r>
      <w:r w:rsidR="00642960" w:rsidRPr="00E6162C">
        <w:rPr>
          <w:rFonts w:ascii="Arial" w:hAnsi="Arial"/>
          <w:position w:val="0"/>
          <w:sz w:val="22"/>
          <w:szCs w:val="22"/>
        </w:rPr>
        <w:t xml:space="preserve">does not guarantee </w:t>
      </w:r>
      <w:r w:rsidR="00D50640" w:rsidRPr="00E6162C">
        <w:rPr>
          <w:rFonts w:ascii="Arial" w:hAnsi="Arial"/>
          <w:position w:val="0"/>
          <w:sz w:val="22"/>
          <w:szCs w:val="22"/>
        </w:rPr>
        <w:t xml:space="preserve">an interview or </w:t>
      </w:r>
      <w:r w:rsidR="00642960" w:rsidRPr="00E6162C">
        <w:rPr>
          <w:rFonts w:ascii="Arial" w:hAnsi="Arial"/>
          <w:position w:val="0"/>
          <w:sz w:val="22"/>
          <w:szCs w:val="22"/>
        </w:rPr>
        <w:t>admission to any program or attainment of any position.</w:t>
      </w:r>
    </w:p>
    <w:p w14:paraId="0F3F6911" w14:textId="77777777" w:rsidR="0001497F" w:rsidRPr="00E6162C" w:rsidRDefault="0001497F">
      <w:pPr>
        <w:rPr>
          <w:rFonts w:ascii="Arial" w:hAnsi="Arial" w:cs="Arial"/>
          <w:sz w:val="22"/>
          <w:szCs w:val="22"/>
        </w:rPr>
      </w:pPr>
    </w:p>
    <w:p w14:paraId="0EAE78F6" w14:textId="77777777" w:rsidR="0001497F" w:rsidRPr="00E6162C" w:rsidRDefault="0001497F">
      <w:pPr>
        <w:rPr>
          <w:rFonts w:ascii="Arial" w:hAnsi="Arial" w:cs="Arial"/>
          <w:sz w:val="22"/>
          <w:szCs w:val="22"/>
        </w:rPr>
      </w:pPr>
    </w:p>
    <w:p w14:paraId="5663294B" w14:textId="77777777" w:rsidR="0001497F" w:rsidRPr="00E6162C" w:rsidRDefault="0001497F" w:rsidP="00E40153">
      <w:pPr>
        <w:rPr>
          <w:rFonts w:ascii="Arial" w:hAnsi="Arial" w:cs="Arial"/>
          <w:sz w:val="22"/>
          <w:szCs w:val="22"/>
        </w:rPr>
      </w:pPr>
    </w:p>
    <w:p w14:paraId="25A591D0" w14:textId="0D8CDF43" w:rsidR="00701A5B" w:rsidRPr="00CC3FC0" w:rsidRDefault="00701A5B" w:rsidP="009C55F8">
      <w:pPr>
        <w:rPr>
          <w:rFonts w:ascii="Arial" w:hAnsi="Arial" w:cs="Arial"/>
        </w:rPr>
      </w:pPr>
      <w:r w:rsidRPr="00E6162C">
        <w:rPr>
          <w:rFonts w:ascii="Arial" w:hAnsi="Arial" w:cs="Arial"/>
        </w:rPr>
        <w:t xml:space="preserve">Appendix A.  </w:t>
      </w:r>
      <w:r w:rsidR="00FA2D4E" w:rsidRPr="00E6162C">
        <w:rPr>
          <w:rFonts w:ascii="Arial" w:hAnsi="Arial" w:cs="Arial"/>
        </w:rPr>
        <w:t xml:space="preserve">Examples of </w:t>
      </w:r>
      <w:r w:rsidRPr="00E6162C">
        <w:rPr>
          <w:rFonts w:ascii="Arial" w:hAnsi="Arial" w:cs="Arial"/>
        </w:rPr>
        <w:t>Independent Study Projects</w:t>
      </w:r>
    </w:p>
    <w:p w14:paraId="5BD7A909" w14:textId="77777777" w:rsidR="00701A5B" w:rsidRPr="00E6162C" w:rsidRDefault="00701A5B" w:rsidP="00701A5B">
      <w:pPr>
        <w:spacing w:after="200" w:line="276" w:lineRule="auto"/>
        <w:rPr>
          <w:rFonts w:ascii="Arial" w:hAnsi="Arial" w:cs="Arial"/>
        </w:rPr>
      </w:pPr>
    </w:p>
    <w:p w14:paraId="7B7C9B41" w14:textId="480472F0" w:rsidR="00701A5B" w:rsidRPr="00E6162C" w:rsidRDefault="00701A5B" w:rsidP="00701A5B">
      <w:pPr>
        <w:spacing w:after="200" w:line="276" w:lineRule="auto"/>
        <w:rPr>
          <w:rFonts w:ascii="Arial" w:hAnsi="Arial" w:cs="Arial"/>
        </w:rPr>
      </w:pPr>
      <w:r w:rsidRPr="00E6162C">
        <w:rPr>
          <w:rFonts w:ascii="Arial" w:hAnsi="Arial" w:cs="Arial"/>
        </w:rPr>
        <w:t xml:space="preserve">The independent study project involves 6 credits of the core curriculum and will be a research project involving </w:t>
      </w:r>
      <w:proofErr w:type="gramStart"/>
      <w:r w:rsidRPr="00E6162C">
        <w:rPr>
          <w:rFonts w:ascii="Arial" w:hAnsi="Arial" w:cs="Arial"/>
        </w:rPr>
        <w:t>either bench</w:t>
      </w:r>
      <w:proofErr w:type="gramEnd"/>
      <w:r w:rsidRPr="00E6162C">
        <w:rPr>
          <w:rFonts w:ascii="Arial" w:hAnsi="Arial" w:cs="Arial"/>
        </w:rPr>
        <w:t xml:space="preserve"> science, clinical research or population/public health research.  The project </w:t>
      </w:r>
      <w:proofErr w:type="gramStart"/>
      <w:r w:rsidRPr="00E6162C">
        <w:rPr>
          <w:rFonts w:ascii="Arial" w:hAnsi="Arial" w:cs="Arial"/>
        </w:rPr>
        <w:t xml:space="preserve">will be </w:t>
      </w:r>
      <w:r w:rsidR="00A1469D" w:rsidRPr="00E6162C">
        <w:rPr>
          <w:rFonts w:ascii="Arial" w:hAnsi="Arial" w:cs="Arial"/>
        </w:rPr>
        <w:t xml:space="preserve">conducted </w:t>
      </w:r>
      <w:r w:rsidRPr="00E6162C">
        <w:rPr>
          <w:rFonts w:ascii="Arial" w:hAnsi="Arial" w:cs="Arial"/>
        </w:rPr>
        <w:t>with one of the mentors or heavily supervised by the mentor</w:t>
      </w:r>
      <w:proofErr w:type="gramEnd"/>
      <w:r w:rsidRPr="00E6162C">
        <w:rPr>
          <w:rFonts w:ascii="Arial" w:hAnsi="Arial" w:cs="Arial"/>
        </w:rPr>
        <w:t xml:space="preserve">.  The outcomes </w:t>
      </w:r>
      <w:proofErr w:type="gramStart"/>
      <w:r w:rsidRPr="00E6162C">
        <w:rPr>
          <w:rFonts w:ascii="Arial" w:hAnsi="Arial" w:cs="Arial"/>
        </w:rPr>
        <w:t>will be summarized in manuscript format as well as presented orally</w:t>
      </w:r>
      <w:proofErr w:type="gramEnd"/>
      <w:r w:rsidRPr="00E6162C">
        <w:rPr>
          <w:rFonts w:ascii="Arial" w:hAnsi="Arial" w:cs="Arial"/>
        </w:rPr>
        <w:t>.  Examples of potential projects are:</w:t>
      </w:r>
    </w:p>
    <w:p w14:paraId="765CF669" w14:textId="77777777" w:rsidR="00701A5B" w:rsidRPr="00E6162C" w:rsidRDefault="00701A5B" w:rsidP="00701A5B">
      <w:pPr>
        <w:spacing w:after="200" w:line="276" w:lineRule="auto"/>
        <w:rPr>
          <w:rFonts w:ascii="Arial" w:hAnsi="Arial" w:cs="Arial"/>
        </w:rPr>
      </w:pPr>
    </w:p>
    <w:p w14:paraId="67660644" w14:textId="77777777" w:rsidR="00701A5B" w:rsidRPr="00E6162C" w:rsidRDefault="00701A5B" w:rsidP="00701A5B">
      <w:pPr>
        <w:spacing w:after="200" w:line="276" w:lineRule="auto"/>
        <w:rPr>
          <w:rFonts w:ascii="Arial" w:hAnsi="Arial" w:cs="Arial"/>
        </w:rPr>
      </w:pPr>
      <w:r w:rsidRPr="00E6162C">
        <w:rPr>
          <w:rFonts w:ascii="Arial" w:hAnsi="Arial" w:cs="Arial"/>
        </w:rPr>
        <w:t>1.  Testing of a hypothesis in a research laboratory.  This is not unlike experiences that we already offer to first year basic science graduate student in the form of laboratory rotations or undergraduates taking research credits.</w:t>
      </w:r>
    </w:p>
    <w:p w14:paraId="500B3CBD" w14:textId="77777777" w:rsidR="00701A5B" w:rsidRPr="00E6162C" w:rsidRDefault="00701A5B" w:rsidP="00701A5B">
      <w:pPr>
        <w:spacing w:after="200" w:line="276" w:lineRule="auto"/>
        <w:rPr>
          <w:rFonts w:ascii="Arial" w:hAnsi="Arial" w:cs="Arial"/>
        </w:rPr>
      </w:pPr>
    </w:p>
    <w:p w14:paraId="5A25F6ED" w14:textId="77777777" w:rsidR="00701A5B" w:rsidRPr="00E6162C" w:rsidRDefault="00701A5B" w:rsidP="00701A5B">
      <w:pPr>
        <w:spacing w:after="200" w:line="276" w:lineRule="auto"/>
        <w:rPr>
          <w:rFonts w:ascii="Arial" w:hAnsi="Arial" w:cs="Arial"/>
        </w:rPr>
      </w:pPr>
      <w:r w:rsidRPr="00E6162C">
        <w:rPr>
          <w:rFonts w:ascii="Arial" w:hAnsi="Arial" w:cs="Arial"/>
        </w:rPr>
        <w:t xml:space="preserve">2.  Retrospective analysis of clinical outcomes.  </w:t>
      </w:r>
      <w:proofErr w:type="gramStart"/>
      <w:r w:rsidRPr="00E6162C">
        <w:rPr>
          <w:rFonts w:ascii="Arial" w:hAnsi="Arial" w:cs="Arial"/>
        </w:rPr>
        <w:t>Such projects are routinely done by medical students as research rotations or summer activities</w:t>
      </w:r>
      <w:proofErr w:type="gramEnd"/>
      <w:r w:rsidRPr="00E6162C">
        <w:rPr>
          <w:rFonts w:ascii="Arial" w:hAnsi="Arial" w:cs="Arial"/>
        </w:rPr>
        <w:t>.</w:t>
      </w:r>
    </w:p>
    <w:p w14:paraId="7D7EBAE2" w14:textId="77777777" w:rsidR="00701A5B" w:rsidRPr="00E6162C" w:rsidRDefault="00701A5B" w:rsidP="00701A5B">
      <w:pPr>
        <w:spacing w:after="200" w:line="276" w:lineRule="auto"/>
        <w:rPr>
          <w:rFonts w:ascii="Arial" w:hAnsi="Arial" w:cs="Arial"/>
        </w:rPr>
      </w:pPr>
    </w:p>
    <w:p w14:paraId="01D479AD" w14:textId="77777777" w:rsidR="00701A5B" w:rsidRPr="00E6162C" w:rsidRDefault="00701A5B" w:rsidP="00701A5B">
      <w:pPr>
        <w:spacing w:after="200" w:line="276" w:lineRule="auto"/>
        <w:rPr>
          <w:rFonts w:ascii="Arial" w:hAnsi="Arial" w:cs="Arial"/>
        </w:rPr>
      </w:pPr>
      <w:r w:rsidRPr="00E6162C">
        <w:rPr>
          <w:rFonts w:ascii="Arial" w:hAnsi="Arial" w:cs="Arial"/>
        </w:rPr>
        <w:t>3.  Testing of a hypothesis using existing community interventions.  We have a number of projects in the HSC that involve interacting with groups in the community for specific health related interventions.</w:t>
      </w:r>
    </w:p>
    <w:p w14:paraId="4F4C81D7" w14:textId="77777777" w:rsidR="00701A5B" w:rsidRPr="00E6162C" w:rsidRDefault="00701A5B" w:rsidP="00701A5B">
      <w:pPr>
        <w:spacing w:after="200" w:line="276" w:lineRule="auto"/>
        <w:rPr>
          <w:rFonts w:ascii="Arial" w:hAnsi="Arial" w:cs="Arial"/>
        </w:rPr>
      </w:pPr>
    </w:p>
    <w:p w14:paraId="451E0474" w14:textId="77777777" w:rsidR="00701A5B" w:rsidRPr="00E6162C" w:rsidRDefault="00701A5B" w:rsidP="00701A5B">
      <w:pPr>
        <w:spacing w:after="200" w:line="276" w:lineRule="auto"/>
        <w:rPr>
          <w:rFonts w:ascii="Arial" w:hAnsi="Arial" w:cs="Arial"/>
        </w:rPr>
      </w:pPr>
      <w:r w:rsidRPr="00E6162C">
        <w:rPr>
          <w:rFonts w:ascii="Arial" w:hAnsi="Arial" w:cs="Arial"/>
        </w:rPr>
        <w:t>4.  Secondary analysis of a national database, e.g., NHANES.</w:t>
      </w:r>
    </w:p>
    <w:p w14:paraId="2B9D9D79" w14:textId="77777777" w:rsidR="00701A5B" w:rsidRPr="00E6162C" w:rsidRDefault="00701A5B" w:rsidP="00701A5B">
      <w:pPr>
        <w:spacing w:after="200" w:line="276" w:lineRule="auto"/>
        <w:rPr>
          <w:rFonts w:ascii="Arial" w:hAnsi="Arial" w:cs="Arial"/>
        </w:rPr>
      </w:pPr>
    </w:p>
    <w:p w14:paraId="58AF01CC" w14:textId="77777777" w:rsidR="00701A5B" w:rsidRPr="00E6162C" w:rsidRDefault="00701A5B" w:rsidP="00701A5B">
      <w:pPr>
        <w:spacing w:after="200" w:line="276" w:lineRule="auto"/>
        <w:rPr>
          <w:rFonts w:ascii="Arial" w:hAnsi="Arial" w:cs="Arial"/>
        </w:rPr>
      </w:pPr>
      <w:r w:rsidRPr="00E6162C">
        <w:rPr>
          <w:rFonts w:ascii="Arial" w:hAnsi="Arial" w:cs="Arial"/>
        </w:rPr>
        <w:t>5.  Participation in data management for an existing clinical or community study, e.g., the CARDIAC project.</w:t>
      </w:r>
    </w:p>
    <w:p w14:paraId="17510E03" w14:textId="2655D2FD" w:rsidR="00AC18DA" w:rsidRPr="00CF7957" w:rsidRDefault="003A259D" w:rsidP="009906EC">
      <w:pPr>
        <w:jc w:val="center"/>
        <w:rPr>
          <w:rFonts w:ascii="Arial" w:hAnsi="Arial" w:cs="Arial"/>
          <w:sz w:val="22"/>
          <w:szCs w:val="22"/>
        </w:rPr>
      </w:pPr>
      <w:r w:rsidRPr="00E6162C">
        <w:rPr>
          <w:rFonts w:ascii="Arial" w:hAnsi="Arial" w:cs="Arial"/>
          <w:sz w:val="22"/>
          <w:szCs w:val="22"/>
        </w:rPr>
        <w:br w:type="page"/>
      </w:r>
    </w:p>
    <w:p w14:paraId="4502C79F" w14:textId="77777777" w:rsidR="003A259D" w:rsidRPr="00CF7957" w:rsidRDefault="003A259D" w:rsidP="003A259D">
      <w:pPr>
        <w:tabs>
          <w:tab w:val="left" w:pos="720"/>
          <w:tab w:val="left" w:pos="7920"/>
        </w:tabs>
        <w:rPr>
          <w:rFonts w:ascii="Arial" w:hAnsi="Arial" w:cs="Arial"/>
          <w:sz w:val="22"/>
          <w:szCs w:val="22"/>
        </w:rPr>
      </w:pPr>
    </w:p>
    <w:p w14:paraId="16B0F6F5" w14:textId="77777777" w:rsidR="003A259D" w:rsidRPr="00CF7957" w:rsidRDefault="003A259D" w:rsidP="003A259D">
      <w:pPr>
        <w:tabs>
          <w:tab w:val="left" w:pos="720"/>
          <w:tab w:val="left" w:pos="7920"/>
        </w:tabs>
        <w:rPr>
          <w:rFonts w:ascii="Arial" w:hAnsi="Arial" w:cs="Arial"/>
          <w:sz w:val="22"/>
          <w:szCs w:val="22"/>
        </w:rPr>
      </w:pPr>
    </w:p>
    <w:p w14:paraId="1DFEC077" w14:textId="77777777" w:rsidR="003A259D" w:rsidRPr="00CF7957" w:rsidRDefault="003A259D" w:rsidP="003A259D">
      <w:pPr>
        <w:tabs>
          <w:tab w:val="left" w:pos="720"/>
          <w:tab w:val="left" w:pos="7920"/>
        </w:tabs>
        <w:rPr>
          <w:rFonts w:ascii="Arial" w:hAnsi="Arial" w:cs="Arial"/>
          <w:sz w:val="22"/>
          <w:szCs w:val="22"/>
        </w:rPr>
      </w:pPr>
    </w:p>
    <w:p w14:paraId="512A5631" w14:textId="23861FB9" w:rsidR="0001497F" w:rsidRDefault="0001497F">
      <w:pPr>
        <w:tabs>
          <w:tab w:val="left" w:pos="720"/>
          <w:tab w:val="left" w:pos="7920"/>
        </w:tabs>
        <w:rPr>
          <w:rFonts w:ascii="Arial" w:hAnsi="Arial" w:cs="Arial"/>
          <w:sz w:val="22"/>
          <w:szCs w:val="22"/>
        </w:rPr>
      </w:pPr>
    </w:p>
    <w:p w14:paraId="6B7BD3A5" w14:textId="5FD06D53" w:rsidR="009906EC" w:rsidRDefault="009906EC">
      <w:pPr>
        <w:tabs>
          <w:tab w:val="left" w:pos="720"/>
          <w:tab w:val="left" w:pos="7920"/>
        </w:tabs>
        <w:rPr>
          <w:rFonts w:ascii="Arial" w:hAnsi="Arial" w:cs="Arial"/>
          <w:sz w:val="22"/>
          <w:szCs w:val="22"/>
        </w:rPr>
      </w:pPr>
    </w:p>
    <w:p w14:paraId="59FEE47D" w14:textId="5C651A98" w:rsidR="009906EC" w:rsidRDefault="009906EC">
      <w:pPr>
        <w:tabs>
          <w:tab w:val="left" w:pos="720"/>
          <w:tab w:val="left" w:pos="7920"/>
        </w:tabs>
        <w:rPr>
          <w:rFonts w:ascii="Arial" w:hAnsi="Arial" w:cs="Arial"/>
          <w:sz w:val="22"/>
          <w:szCs w:val="22"/>
        </w:rPr>
      </w:pPr>
    </w:p>
    <w:p w14:paraId="2DBA1A54" w14:textId="01218FDC" w:rsidR="009906EC" w:rsidRDefault="009906EC">
      <w:pPr>
        <w:tabs>
          <w:tab w:val="left" w:pos="720"/>
          <w:tab w:val="left" w:pos="7920"/>
        </w:tabs>
        <w:rPr>
          <w:rFonts w:ascii="Arial" w:hAnsi="Arial" w:cs="Arial"/>
          <w:sz w:val="22"/>
          <w:szCs w:val="22"/>
        </w:rPr>
      </w:pPr>
    </w:p>
    <w:p w14:paraId="7F98A8A9" w14:textId="74A4B2BC" w:rsidR="009906EC" w:rsidRDefault="009906EC">
      <w:pPr>
        <w:tabs>
          <w:tab w:val="left" w:pos="720"/>
          <w:tab w:val="left" w:pos="7920"/>
        </w:tabs>
        <w:rPr>
          <w:rFonts w:ascii="Arial" w:hAnsi="Arial" w:cs="Arial"/>
          <w:sz w:val="22"/>
          <w:szCs w:val="22"/>
        </w:rPr>
      </w:pPr>
    </w:p>
    <w:p w14:paraId="6D69C4D0" w14:textId="4DD7DF30" w:rsidR="009906EC" w:rsidRDefault="009906EC">
      <w:pPr>
        <w:tabs>
          <w:tab w:val="left" w:pos="720"/>
          <w:tab w:val="left" w:pos="7920"/>
        </w:tabs>
        <w:rPr>
          <w:rFonts w:ascii="Arial" w:hAnsi="Arial" w:cs="Arial"/>
          <w:sz w:val="22"/>
          <w:szCs w:val="22"/>
        </w:rPr>
      </w:pPr>
    </w:p>
    <w:p w14:paraId="6D9A1F95" w14:textId="68068E5F" w:rsidR="009906EC" w:rsidRDefault="009906EC">
      <w:pPr>
        <w:tabs>
          <w:tab w:val="left" w:pos="720"/>
          <w:tab w:val="left" w:pos="7920"/>
        </w:tabs>
        <w:rPr>
          <w:rFonts w:ascii="Arial" w:hAnsi="Arial" w:cs="Arial"/>
          <w:sz w:val="22"/>
          <w:szCs w:val="22"/>
        </w:rPr>
      </w:pPr>
    </w:p>
    <w:p w14:paraId="5E90C287" w14:textId="28BEDF66" w:rsidR="009906EC" w:rsidRDefault="009906EC">
      <w:pPr>
        <w:tabs>
          <w:tab w:val="left" w:pos="720"/>
          <w:tab w:val="left" w:pos="7920"/>
        </w:tabs>
        <w:rPr>
          <w:rFonts w:ascii="Arial" w:hAnsi="Arial" w:cs="Arial"/>
          <w:sz w:val="22"/>
          <w:szCs w:val="22"/>
        </w:rPr>
      </w:pPr>
    </w:p>
    <w:p w14:paraId="3D8D1017" w14:textId="41E46391" w:rsidR="009906EC" w:rsidRDefault="009906EC">
      <w:pPr>
        <w:tabs>
          <w:tab w:val="left" w:pos="720"/>
          <w:tab w:val="left" w:pos="7920"/>
        </w:tabs>
        <w:rPr>
          <w:rFonts w:ascii="Arial" w:hAnsi="Arial" w:cs="Arial"/>
          <w:sz w:val="22"/>
          <w:szCs w:val="22"/>
        </w:rPr>
      </w:pPr>
    </w:p>
    <w:p w14:paraId="71CC9A46" w14:textId="403BB011" w:rsidR="009906EC" w:rsidRDefault="009906EC">
      <w:pPr>
        <w:tabs>
          <w:tab w:val="left" w:pos="720"/>
          <w:tab w:val="left" w:pos="7920"/>
        </w:tabs>
        <w:rPr>
          <w:rFonts w:ascii="Arial" w:hAnsi="Arial" w:cs="Arial"/>
          <w:sz w:val="22"/>
          <w:szCs w:val="22"/>
        </w:rPr>
      </w:pPr>
    </w:p>
    <w:p w14:paraId="4CDE58A3" w14:textId="2DDD1C0B" w:rsidR="009906EC" w:rsidRDefault="009906EC">
      <w:pPr>
        <w:tabs>
          <w:tab w:val="left" w:pos="720"/>
          <w:tab w:val="left" w:pos="7920"/>
        </w:tabs>
        <w:rPr>
          <w:rFonts w:ascii="Arial" w:hAnsi="Arial" w:cs="Arial"/>
          <w:sz w:val="22"/>
          <w:szCs w:val="22"/>
        </w:rPr>
      </w:pPr>
    </w:p>
    <w:p w14:paraId="1689A7DE" w14:textId="56038E93" w:rsidR="009906EC" w:rsidRDefault="009906EC">
      <w:pPr>
        <w:tabs>
          <w:tab w:val="left" w:pos="720"/>
          <w:tab w:val="left" w:pos="7920"/>
        </w:tabs>
        <w:rPr>
          <w:rFonts w:ascii="Arial" w:hAnsi="Arial" w:cs="Arial"/>
          <w:sz w:val="22"/>
          <w:szCs w:val="22"/>
        </w:rPr>
      </w:pPr>
    </w:p>
    <w:p w14:paraId="61817ECF" w14:textId="778A50B9" w:rsidR="009906EC" w:rsidRDefault="009906EC">
      <w:pPr>
        <w:tabs>
          <w:tab w:val="left" w:pos="720"/>
          <w:tab w:val="left" w:pos="7920"/>
        </w:tabs>
        <w:rPr>
          <w:rFonts w:ascii="Arial" w:hAnsi="Arial" w:cs="Arial"/>
          <w:sz w:val="22"/>
          <w:szCs w:val="22"/>
        </w:rPr>
      </w:pPr>
    </w:p>
    <w:p w14:paraId="1047BC00" w14:textId="608530C8" w:rsidR="009906EC" w:rsidRDefault="009906EC">
      <w:pPr>
        <w:tabs>
          <w:tab w:val="left" w:pos="720"/>
          <w:tab w:val="left" w:pos="7920"/>
        </w:tabs>
        <w:rPr>
          <w:rFonts w:ascii="Arial" w:hAnsi="Arial" w:cs="Arial"/>
          <w:sz w:val="22"/>
          <w:szCs w:val="22"/>
        </w:rPr>
      </w:pPr>
    </w:p>
    <w:p w14:paraId="1C3D310E" w14:textId="77777777" w:rsidR="009906EC" w:rsidRDefault="009906EC" w:rsidP="009906EC">
      <w:pPr>
        <w:jc w:val="center"/>
        <w:rPr>
          <w:rFonts w:ascii="Arial" w:hAnsi="Arial" w:cs="Arial"/>
          <w:b/>
          <w:sz w:val="22"/>
          <w:szCs w:val="22"/>
        </w:rPr>
      </w:pPr>
    </w:p>
    <w:p w14:paraId="013884B5" w14:textId="77777777" w:rsidR="009906EC" w:rsidRDefault="009906EC" w:rsidP="009906EC">
      <w:pPr>
        <w:jc w:val="center"/>
        <w:rPr>
          <w:rFonts w:ascii="Arial" w:hAnsi="Arial" w:cs="Arial"/>
          <w:b/>
          <w:sz w:val="22"/>
          <w:szCs w:val="22"/>
        </w:rPr>
      </w:pPr>
    </w:p>
    <w:p w14:paraId="033196C2" w14:textId="77777777" w:rsidR="009906EC" w:rsidRDefault="009906EC" w:rsidP="009906EC">
      <w:pPr>
        <w:jc w:val="center"/>
        <w:rPr>
          <w:rFonts w:ascii="Arial" w:hAnsi="Arial" w:cs="Arial"/>
          <w:b/>
          <w:sz w:val="22"/>
          <w:szCs w:val="22"/>
        </w:rPr>
      </w:pPr>
    </w:p>
    <w:p w14:paraId="2FFF5B0F" w14:textId="77777777" w:rsidR="009906EC" w:rsidRDefault="009906EC" w:rsidP="009906EC">
      <w:pPr>
        <w:jc w:val="center"/>
        <w:rPr>
          <w:rFonts w:ascii="Arial" w:hAnsi="Arial" w:cs="Arial"/>
          <w:b/>
          <w:sz w:val="22"/>
          <w:szCs w:val="22"/>
        </w:rPr>
      </w:pPr>
    </w:p>
    <w:p w14:paraId="543EB23D" w14:textId="77777777" w:rsidR="009906EC" w:rsidRDefault="009906EC" w:rsidP="009906EC">
      <w:pPr>
        <w:jc w:val="center"/>
        <w:rPr>
          <w:rFonts w:ascii="Arial" w:hAnsi="Arial" w:cs="Arial"/>
          <w:b/>
          <w:sz w:val="22"/>
          <w:szCs w:val="22"/>
        </w:rPr>
      </w:pPr>
    </w:p>
    <w:p w14:paraId="6B669677" w14:textId="77777777" w:rsidR="009906EC" w:rsidRDefault="009906EC" w:rsidP="009906EC">
      <w:pPr>
        <w:jc w:val="center"/>
        <w:rPr>
          <w:rFonts w:ascii="Arial" w:hAnsi="Arial" w:cs="Arial"/>
          <w:b/>
          <w:sz w:val="22"/>
          <w:szCs w:val="22"/>
        </w:rPr>
      </w:pPr>
    </w:p>
    <w:p w14:paraId="53B15C98" w14:textId="77777777" w:rsidR="009906EC" w:rsidRDefault="009906EC" w:rsidP="009906EC">
      <w:pPr>
        <w:jc w:val="center"/>
        <w:rPr>
          <w:rFonts w:ascii="Arial" w:hAnsi="Arial" w:cs="Arial"/>
          <w:b/>
          <w:sz w:val="22"/>
          <w:szCs w:val="22"/>
        </w:rPr>
      </w:pPr>
    </w:p>
    <w:p w14:paraId="28557F4D" w14:textId="77777777" w:rsidR="009906EC" w:rsidRDefault="009906EC" w:rsidP="009906EC">
      <w:pPr>
        <w:jc w:val="center"/>
        <w:rPr>
          <w:rFonts w:ascii="Arial" w:hAnsi="Arial" w:cs="Arial"/>
          <w:b/>
          <w:sz w:val="22"/>
          <w:szCs w:val="22"/>
        </w:rPr>
      </w:pPr>
    </w:p>
    <w:p w14:paraId="1672AC75" w14:textId="77777777" w:rsidR="009906EC" w:rsidRDefault="009906EC" w:rsidP="009906EC">
      <w:pPr>
        <w:jc w:val="center"/>
        <w:rPr>
          <w:rFonts w:ascii="Arial" w:hAnsi="Arial" w:cs="Arial"/>
          <w:b/>
          <w:sz w:val="22"/>
          <w:szCs w:val="22"/>
        </w:rPr>
      </w:pPr>
    </w:p>
    <w:p w14:paraId="2151F318" w14:textId="77777777" w:rsidR="009906EC" w:rsidRDefault="009906EC" w:rsidP="009906EC">
      <w:pPr>
        <w:jc w:val="center"/>
        <w:rPr>
          <w:rFonts w:ascii="Arial" w:hAnsi="Arial" w:cs="Arial"/>
          <w:b/>
          <w:sz w:val="22"/>
          <w:szCs w:val="22"/>
        </w:rPr>
      </w:pPr>
    </w:p>
    <w:p w14:paraId="3B3842D0" w14:textId="77777777" w:rsidR="009906EC" w:rsidRDefault="009906EC" w:rsidP="009906EC">
      <w:pPr>
        <w:jc w:val="center"/>
        <w:rPr>
          <w:rFonts w:ascii="Arial" w:hAnsi="Arial" w:cs="Arial"/>
          <w:b/>
          <w:sz w:val="22"/>
          <w:szCs w:val="22"/>
        </w:rPr>
      </w:pPr>
    </w:p>
    <w:p w14:paraId="05590857" w14:textId="77777777" w:rsidR="009906EC" w:rsidRDefault="009906EC" w:rsidP="009906EC">
      <w:pPr>
        <w:jc w:val="center"/>
        <w:rPr>
          <w:rFonts w:ascii="Arial" w:hAnsi="Arial" w:cs="Arial"/>
          <w:b/>
          <w:sz w:val="22"/>
          <w:szCs w:val="22"/>
        </w:rPr>
      </w:pPr>
    </w:p>
    <w:p w14:paraId="4FE3772C" w14:textId="77777777" w:rsidR="009906EC" w:rsidRDefault="009906EC" w:rsidP="009906EC">
      <w:pPr>
        <w:jc w:val="center"/>
        <w:rPr>
          <w:rFonts w:ascii="Arial" w:hAnsi="Arial" w:cs="Arial"/>
          <w:b/>
          <w:sz w:val="22"/>
          <w:szCs w:val="22"/>
        </w:rPr>
      </w:pPr>
    </w:p>
    <w:p w14:paraId="15979C7B" w14:textId="77777777" w:rsidR="009906EC" w:rsidRDefault="009906EC" w:rsidP="009906EC">
      <w:pPr>
        <w:jc w:val="center"/>
        <w:rPr>
          <w:rFonts w:ascii="Arial" w:hAnsi="Arial" w:cs="Arial"/>
          <w:b/>
          <w:sz w:val="22"/>
          <w:szCs w:val="22"/>
        </w:rPr>
      </w:pPr>
    </w:p>
    <w:p w14:paraId="62501248" w14:textId="77777777" w:rsidR="009906EC" w:rsidRDefault="009906EC" w:rsidP="009906EC">
      <w:pPr>
        <w:jc w:val="center"/>
        <w:rPr>
          <w:rFonts w:ascii="Arial" w:hAnsi="Arial" w:cs="Arial"/>
          <w:b/>
          <w:sz w:val="22"/>
          <w:szCs w:val="22"/>
        </w:rPr>
      </w:pPr>
    </w:p>
    <w:p w14:paraId="1F96947D" w14:textId="77777777" w:rsidR="009906EC" w:rsidRDefault="009906EC" w:rsidP="009906EC">
      <w:pPr>
        <w:jc w:val="center"/>
        <w:rPr>
          <w:rFonts w:ascii="Arial" w:hAnsi="Arial" w:cs="Arial"/>
          <w:b/>
          <w:sz w:val="22"/>
          <w:szCs w:val="22"/>
        </w:rPr>
      </w:pPr>
    </w:p>
    <w:p w14:paraId="662C034A" w14:textId="77777777" w:rsidR="009906EC" w:rsidRDefault="009906EC" w:rsidP="009906EC">
      <w:pPr>
        <w:jc w:val="center"/>
        <w:rPr>
          <w:rFonts w:ascii="Arial" w:hAnsi="Arial" w:cs="Arial"/>
          <w:b/>
          <w:sz w:val="22"/>
          <w:szCs w:val="22"/>
        </w:rPr>
      </w:pPr>
    </w:p>
    <w:p w14:paraId="0BBEC4F6" w14:textId="77777777" w:rsidR="009906EC" w:rsidRDefault="009906EC" w:rsidP="009906EC">
      <w:pPr>
        <w:jc w:val="center"/>
        <w:rPr>
          <w:rFonts w:ascii="Arial" w:hAnsi="Arial" w:cs="Arial"/>
          <w:b/>
          <w:sz w:val="22"/>
          <w:szCs w:val="22"/>
        </w:rPr>
      </w:pPr>
    </w:p>
    <w:p w14:paraId="01BB806D" w14:textId="77777777" w:rsidR="009906EC" w:rsidRDefault="009906EC" w:rsidP="009906EC">
      <w:pPr>
        <w:jc w:val="center"/>
        <w:rPr>
          <w:rFonts w:ascii="Arial" w:hAnsi="Arial" w:cs="Arial"/>
          <w:b/>
          <w:sz w:val="22"/>
          <w:szCs w:val="22"/>
        </w:rPr>
      </w:pPr>
    </w:p>
    <w:p w14:paraId="161037CF" w14:textId="77777777" w:rsidR="009906EC" w:rsidRDefault="009906EC" w:rsidP="009906EC">
      <w:pPr>
        <w:jc w:val="center"/>
        <w:rPr>
          <w:rFonts w:ascii="Arial" w:hAnsi="Arial" w:cs="Arial"/>
          <w:b/>
          <w:sz w:val="22"/>
          <w:szCs w:val="22"/>
        </w:rPr>
      </w:pPr>
    </w:p>
    <w:p w14:paraId="2F705218" w14:textId="77777777" w:rsidR="009906EC" w:rsidRDefault="009906EC" w:rsidP="009906EC">
      <w:pPr>
        <w:jc w:val="center"/>
        <w:rPr>
          <w:rFonts w:ascii="Arial" w:hAnsi="Arial" w:cs="Arial"/>
          <w:b/>
          <w:sz w:val="22"/>
          <w:szCs w:val="22"/>
        </w:rPr>
      </w:pPr>
    </w:p>
    <w:p w14:paraId="287EAAD2" w14:textId="77777777" w:rsidR="009906EC" w:rsidRDefault="009906EC" w:rsidP="009906EC">
      <w:pPr>
        <w:jc w:val="center"/>
        <w:rPr>
          <w:rFonts w:ascii="Arial" w:hAnsi="Arial" w:cs="Arial"/>
          <w:b/>
          <w:sz w:val="22"/>
          <w:szCs w:val="22"/>
        </w:rPr>
      </w:pPr>
    </w:p>
    <w:p w14:paraId="0342A099" w14:textId="77777777" w:rsidR="009906EC" w:rsidRDefault="009906EC" w:rsidP="009906EC">
      <w:pPr>
        <w:jc w:val="center"/>
        <w:rPr>
          <w:rFonts w:ascii="Arial" w:hAnsi="Arial" w:cs="Arial"/>
          <w:b/>
          <w:sz w:val="22"/>
          <w:szCs w:val="22"/>
        </w:rPr>
      </w:pPr>
    </w:p>
    <w:p w14:paraId="4AA91F26" w14:textId="77777777" w:rsidR="009906EC" w:rsidRDefault="009906EC" w:rsidP="009906EC">
      <w:pPr>
        <w:jc w:val="center"/>
        <w:rPr>
          <w:rFonts w:ascii="Arial" w:hAnsi="Arial" w:cs="Arial"/>
          <w:b/>
          <w:sz w:val="22"/>
          <w:szCs w:val="22"/>
        </w:rPr>
      </w:pPr>
    </w:p>
    <w:p w14:paraId="49C185EF" w14:textId="77777777" w:rsidR="009906EC" w:rsidRDefault="009906EC" w:rsidP="009906EC">
      <w:pPr>
        <w:jc w:val="center"/>
        <w:rPr>
          <w:rFonts w:ascii="Arial" w:hAnsi="Arial" w:cs="Arial"/>
          <w:b/>
          <w:sz w:val="22"/>
          <w:szCs w:val="22"/>
        </w:rPr>
      </w:pPr>
    </w:p>
    <w:p w14:paraId="4730853A" w14:textId="77777777" w:rsidR="009906EC" w:rsidRDefault="009906EC" w:rsidP="009906EC">
      <w:pPr>
        <w:jc w:val="center"/>
        <w:rPr>
          <w:rFonts w:ascii="Arial" w:hAnsi="Arial" w:cs="Arial"/>
          <w:b/>
          <w:sz w:val="22"/>
          <w:szCs w:val="22"/>
        </w:rPr>
      </w:pPr>
    </w:p>
    <w:p w14:paraId="765B4F41" w14:textId="77777777" w:rsidR="009906EC" w:rsidRDefault="009906EC" w:rsidP="009906EC">
      <w:pPr>
        <w:jc w:val="center"/>
        <w:rPr>
          <w:rFonts w:ascii="Arial" w:hAnsi="Arial" w:cs="Arial"/>
          <w:b/>
          <w:sz w:val="22"/>
          <w:szCs w:val="22"/>
        </w:rPr>
      </w:pPr>
    </w:p>
    <w:p w14:paraId="2A0988D2" w14:textId="77777777" w:rsidR="009906EC" w:rsidRDefault="009906EC" w:rsidP="009906EC">
      <w:pPr>
        <w:jc w:val="center"/>
        <w:rPr>
          <w:rFonts w:ascii="Arial" w:hAnsi="Arial" w:cs="Arial"/>
          <w:b/>
          <w:sz w:val="22"/>
          <w:szCs w:val="22"/>
        </w:rPr>
      </w:pPr>
    </w:p>
    <w:p w14:paraId="5F340EF1" w14:textId="77777777" w:rsidR="009906EC" w:rsidRDefault="009906EC" w:rsidP="009906EC">
      <w:pPr>
        <w:jc w:val="center"/>
        <w:rPr>
          <w:rFonts w:ascii="Arial" w:hAnsi="Arial" w:cs="Arial"/>
          <w:b/>
          <w:sz w:val="22"/>
          <w:szCs w:val="22"/>
        </w:rPr>
      </w:pPr>
    </w:p>
    <w:p w14:paraId="0440D3DE" w14:textId="77777777" w:rsidR="009906EC" w:rsidRDefault="009906EC" w:rsidP="009906EC">
      <w:pPr>
        <w:jc w:val="center"/>
        <w:rPr>
          <w:rFonts w:ascii="Arial" w:hAnsi="Arial" w:cs="Arial"/>
          <w:b/>
          <w:sz w:val="22"/>
          <w:szCs w:val="22"/>
        </w:rPr>
      </w:pPr>
    </w:p>
    <w:p w14:paraId="453877B4" w14:textId="77777777" w:rsidR="009906EC" w:rsidRDefault="009906EC" w:rsidP="009906EC">
      <w:pPr>
        <w:jc w:val="center"/>
        <w:rPr>
          <w:rFonts w:ascii="Arial" w:hAnsi="Arial" w:cs="Arial"/>
          <w:b/>
          <w:sz w:val="22"/>
          <w:szCs w:val="22"/>
        </w:rPr>
      </w:pPr>
    </w:p>
    <w:p w14:paraId="08DEF413" w14:textId="77777777" w:rsidR="009906EC" w:rsidRDefault="009906EC" w:rsidP="009906EC">
      <w:pPr>
        <w:jc w:val="center"/>
        <w:rPr>
          <w:rFonts w:ascii="Arial" w:hAnsi="Arial" w:cs="Arial"/>
          <w:b/>
          <w:sz w:val="22"/>
          <w:szCs w:val="22"/>
        </w:rPr>
      </w:pPr>
    </w:p>
    <w:p w14:paraId="78CC16E3" w14:textId="77777777" w:rsidR="009906EC" w:rsidRDefault="009906EC" w:rsidP="009906EC">
      <w:pPr>
        <w:jc w:val="center"/>
        <w:rPr>
          <w:rFonts w:ascii="Arial" w:hAnsi="Arial" w:cs="Arial"/>
          <w:b/>
          <w:sz w:val="22"/>
          <w:szCs w:val="22"/>
        </w:rPr>
      </w:pPr>
    </w:p>
    <w:p w14:paraId="12AB3DD6" w14:textId="77777777" w:rsidR="009906EC" w:rsidRDefault="009906EC" w:rsidP="009906EC">
      <w:pPr>
        <w:jc w:val="center"/>
        <w:rPr>
          <w:rFonts w:ascii="Arial" w:hAnsi="Arial" w:cs="Arial"/>
          <w:b/>
          <w:sz w:val="22"/>
          <w:szCs w:val="22"/>
        </w:rPr>
      </w:pPr>
    </w:p>
    <w:p w14:paraId="54D63350" w14:textId="77777777" w:rsidR="009906EC" w:rsidRDefault="009906EC" w:rsidP="009906EC">
      <w:pPr>
        <w:jc w:val="center"/>
        <w:rPr>
          <w:rFonts w:ascii="Arial" w:hAnsi="Arial" w:cs="Arial"/>
          <w:b/>
          <w:sz w:val="22"/>
          <w:szCs w:val="22"/>
        </w:rPr>
      </w:pPr>
    </w:p>
    <w:p w14:paraId="7953F8B6" w14:textId="77777777" w:rsidR="009906EC" w:rsidRDefault="009906EC" w:rsidP="009906EC">
      <w:pPr>
        <w:jc w:val="center"/>
        <w:rPr>
          <w:rFonts w:ascii="Arial" w:hAnsi="Arial" w:cs="Arial"/>
          <w:b/>
          <w:sz w:val="22"/>
          <w:szCs w:val="22"/>
        </w:rPr>
      </w:pPr>
    </w:p>
    <w:p w14:paraId="54A4EA19" w14:textId="77777777" w:rsidR="009906EC" w:rsidRDefault="009906EC" w:rsidP="009906EC">
      <w:pPr>
        <w:jc w:val="center"/>
        <w:rPr>
          <w:rFonts w:ascii="Arial" w:hAnsi="Arial" w:cs="Arial"/>
          <w:b/>
          <w:sz w:val="22"/>
          <w:szCs w:val="22"/>
        </w:rPr>
      </w:pPr>
    </w:p>
    <w:p w14:paraId="0A45C4A8" w14:textId="77777777" w:rsidR="009906EC" w:rsidRDefault="009906EC" w:rsidP="009906EC">
      <w:pPr>
        <w:jc w:val="center"/>
        <w:rPr>
          <w:rFonts w:ascii="Arial" w:hAnsi="Arial" w:cs="Arial"/>
          <w:b/>
          <w:sz w:val="22"/>
          <w:szCs w:val="22"/>
        </w:rPr>
      </w:pPr>
    </w:p>
    <w:p w14:paraId="64D066CA" w14:textId="47405691" w:rsidR="009906EC" w:rsidRPr="00E6162C" w:rsidRDefault="009906EC" w:rsidP="009906EC">
      <w:pPr>
        <w:jc w:val="center"/>
        <w:rPr>
          <w:rFonts w:ascii="Arial" w:hAnsi="Arial" w:cs="Arial"/>
          <w:b/>
          <w:sz w:val="22"/>
          <w:szCs w:val="22"/>
        </w:rPr>
      </w:pPr>
      <w:r w:rsidRPr="00E6162C">
        <w:rPr>
          <w:rFonts w:ascii="Arial" w:hAnsi="Arial" w:cs="Arial"/>
          <w:b/>
          <w:sz w:val="22"/>
          <w:szCs w:val="22"/>
        </w:rPr>
        <w:lastRenderedPageBreak/>
        <w:t>Signature Page</w:t>
      </w:r>
    </w:p>
    <w:p w14:paraId="2A0452B0" w14:textId="77777777" w:rsidR="009906EC" w:rsidRPr="00E6162C" w:rsidRDefault="009906EC" w:rsidP="009906EC">
      <w:pPr>
        <w:rPr>
          <w:rFonts w:ascii="Arial" w:hAnsi="Arial" w:cs="Arial"/>
          <w:sz w:val="22"/>
          <w:szCs w:val="22"/>
        </w:rPr>
      </w:pPr>
    </w:p>
    <w:p w14:paraId="02E4F4B8" w14:textId="77777777" w:rsidR="009906EC" w:rsidRPr="00E6162C" w:rsidRDefault="009906EC" w:rsidP="009906EC">
      <w:pPr>
        <w:rPr>
          <w:rFonts w:ascii="Arial" w:hAnsi="Arial" w:cs="Arial"/>
          <w:sz w:val="22"/>
          <w:szCs w:val="22"/>
        </w:rPr>
      </w:pPr>
    </w:p>
    <w:p w14:paraId="248CF4F6" w14:textId="77777777" w:rsidR="009906EC" w:rsidRPr="00E6162C" w:rsidRDefault="009906EC" w:rsidP="009906EC">
      <w:pPr>
        <w:rPr>
          <w:rFonts w:ascii="Arial" w:hAnsi="Arial" w:cs="Arial"/>
          <w:sz w:val="22"/>
          <w:szCs w:val="22"/>
        </w:rPr>
      </w:pPr>
    </w:p>
    <w:p w14:paraId="4E9E4B19" w14:textId="77777777" w:rsidR="009906EC" w:rsidRPr="00E6162C" w:rsidRDefault="009906EC" w:rsidP="009906EC">
      <w:pPr>
        <w:rPr>
          <w:rFonts w:ascii="Arial" w:hAnsi="Arial" w:cs="Arial"/>
          <w:sz w:val="22"/>
          <w:szCs w:val="22"/>
        </w:rPr>
      </w:pPr>
      <w:proofErr w:type="gramStart"/>
      <w:r w:rsidRPr="00E6162C">
        <w:rPr>
          <w:rFonts w:ascii="Arial" w:hAnsi="Arial" w:cs="Arial"/>
          <w:sz w:val="22"/>
          <w:szCs w:val="22"/>
        </w:rPr>
        <w:t>I have read and understand the Handbook of the Master of Science in the Health Sciences.</w:t>
      </w:r>
      <w:proofErr w:type="gramEnd"/>
      <w:r w:rsidRPr="00E6162C">
        <w:rPr>
          <w:rFonts w:ascii="Arial" w:hAnsi="Arial" w:cs="Arial"/>
          <w:sz w:val="22"/>
          <w:szCs w:val="22"/>
        </w:rPr>
        <w:t xml:space="preserve"> I agree to abide by the requirements outlined in this document as well as the University requirements governing these degrees. </w:t>
      </w:r>
    </w:p>
    <w:p w14:paraId="29B3E4BC" w14:textId="77777777" w:rsidR="009906EC" w:rsidRPr="00E6162C" w:rsidRDefault="009906EC" w:rsidP="009906EC">
      <w:pPr>
        <w:rPr>
          <w:rFonts w:ascii="Arial" w:hAnsi="Arial" w:cs="Arial"/>
          <w:sz w:val="22"/>
          <w:szCs w:val="22"/>
        </w:rPr>
      </w:pPr>
    </w:p>
    <w:p w14:paraId="755AD44A" w14:textId="77777777" w:rsidR="009906EC" w:rsidRPr="00E6162C" w:rsidRDefault="009906EC" w:rsidP="009906EC">
      <w:pPr>
        <w:rPr>
          <w:rFonts w:ascii="Arial" w:hAnsi="Arial" w:cs="Arial"/>
          <w:sz w:val="22"/>
          <w:szCs w:val="22"/>
        </w:rPr>
      </w:pPr>
    </w:p>
    <w:p w14:paraId="388F0C7A" w14:textId="77777777" w:rsidR="009906EC" w:rsidRPr="00E6162C" w:rsidRDefault="009906EC" w:rsidP="009906EC">
      <w:pPr>
        <w:tabs>
          <w:tab w:val="left" w:pos="720"/>
          <w:tab w:val="left" w:pos="7920"/>
        </w:tabs>
        <w:rPr>
          <w:rFonts w:ascii="Arial" w:hAnsi="Arial" w:cs="Arial"/>
          <w:sz w:val="22"/>
          <w:szCs w:val="22"/>
          <w:u w:val="single"/>
        </w:rPr>
      </w:pPr>
      <w:r w:rsidRPr="00E6162C">
        <w:rPr>
          <w:rFonts w:ascii="Arial" w:hAnsi="Arial" w:cs="Arial"/>
          <w:sz w:val="22"/>
          <w:szCs w:val="22"/>
        </w:rPr>
        <w:tab/>
        <w:t xml:space="preserve">Signature:  </w:t>
      </w:r>
      <w:r w:rsidRPr="00E6162C">
        <w:rPr>
          <w:rFonts w:ascii="Arial" w:hAnsi="Arial" w:cs="Arial"/>
          <w:sz w:val="22"/>
          <w:szCs w:val="22"/>
          <w:u w:val="single"/>
        </w:rPr>
        <w:t>_______________________________________________________</w:t>
      </w:r>
    </w:p>
    <w:p w14:paraId="62DE65E1" w14:textId="77777777" w:rsidR="009906EC" w:rsidRPr="00E6162C" w:rsidRDefault="009906EC" w:rsidP="009906EC">
      <w:pPr>
        <w:tabs>
          <w:tab w:val="left" w:pos="720"/>
          <w:tab w:val="left" w:pos="7920"/>
        </w:tabs>
        <w:rPr>
          <w:rFonts w:ascii="Arial" w:hAnsi="Arial" w:cs="Arial"/>
          <w:sz w:val="22"/>
          <w:szCs w:val="22"/>
          <w:u w:val="single"/>
        </w:rPr>
      </w:pPr>
    </w:p>
    <w:p w14:paraId="08F76679" w14:textId="77777777" w:rsidR="009906EC" w:rsidRPr="00E6162C" w:rsidRDefault="009906EC" w:rsidP="009906EC">
      <w:pPr>
        <w:tabs>
          <w:tab w:val="left" w:pos="720"/>
          <w:tab w:val="left" w:pos="7920"/>
        </w:tabs>
        <w:rPr>
          <w:rFonts w:ascii="Arial" w:hAnsi="Arial" w:cs="Arial"/>
          <w:sz w:val="22"/>
          <w:szCs w:val="22"/>
        </w:rPr>
      </w:pPr>
      <w:r w:rsidRPr="00E6162C">
        <w:rPr>
          <w:rFonts w:ascii="Arial" w:hAnsi="Arial" w:cs="Arial"/>
          <w:sz w:val="22"/>
          <w:szCs w:val="22"/>
        </w:rPr>
        <w:tab/>
        <w:t>Name (</w:t>
      </w:r>
      <w:proofErr w:type="gramStart"/>
      <w:r w:rsidRPr="00E6162C">
        <w:rPr>
          <w:rFonts w:ascii="Arial" w:hAnsi="Arial" w:cs="Arial"/>
          <w:sz w:val="22"/>
          <w:szCs w:val="22"/>
        </w:rPr>
        <w:t>printed):</w:t>
      </w:r>
      <w:proofErr w:type="gramEnd"/>
      <w:r w:rsidRPr="00E6162C">
        <w:rPr>
          <w:rFonts w:ascii="Arial" w:hAnsi="Arial" w:cs="Arial"/>
          <w:sz w:val="22"/>
          <w:szCs w:val="22"/>
        </w:rPr>
        <w:t xml:space="preserve">  ___________________________________________________</w:t>
      </w:r>
    </w:p>
    <w:p w14:paraId="1622DB7E" w14:textId="77777777" w:rsidR="009906EC" w:rsidRPr="00E6162C" w:rsidRDefault="009906EC" w:rsidP="009906EC">
      <w:pPr>
        <w:tabs>
          <w:tab w:val="left" w:pos="720"/>
          <w:tab w:val="left" w:pos="7920"/>
        </w:tabs>
        <w:rPr>
          <w:rFonts w:ascii="Arial" w:hAnsi="Arial" w:cs="Arial"/>
          <w:sz w:val="22"/>
          <w:szCs w:val="22"/>
        </w:rPr>
      </w:pPr>
    </w:p>
    <w:p w14:paraId="524B38B4" w14:textId="77777777" w:rsidR="009906EC" w:rsidRPr="00E6162C" w:rsidRDefault="009906EC" w:rsidP="009906EC">
      <w:pPr>
        <w:tabs>
          <w:tab w:val="left" w:pos="720"/>
          <w:tab w:val="left" w:pos="7920"/>
        </w:tabs>
        <w:rPr>
          <w:rFonts w:ascii="Arial" w:hAnsi="Arial" w:cs="Arial"/>
          <w:sz w:val="22"/>
          <w:szCs w:val="22"/>
        </w:rPr>
      </w:pPr>
      <w:r w:rsidRPr="00E6162C">
        <w:rPr>
          <w:rFonts w:ascii="Arial" w:hAnsi="Arial" w:cs="Arial"/>
          <w:sz w:val="22"/>
          <w:szCs w:val="22"/>
        </w:rPr>
        <w:tab/>
        <w:t>Date:  ___________________________________________________________</w:t>
      </w:r>
    </w:p>
    <w:p w14:paraId="2ACB399E" w14:textId="77777777" w:rsidR="009906EC" w:rsidRPr="00E6162C" w:rsidRDefault="009906EC" w:rsidP="009906EC">
      <w:pPr>
        <w:tabs>
          <w:tab w:val="left" w:pos="720"/>
          <w:tab w:val="left" w:pos="7920"/>
        </w:tabs>
        <w:rPr>
          <w:rFonts w:ascii="Arial" w:hAnsi="Arial" w:cs="Arial"/>
          <w:sz w:val="22"/>
          <w:szCs w:val="22"/>
        </w:rPr>
      </w:pPr>
    </w:p>
    <w:p w14:paraId="516E2F46" w14:textId="77777777" w:rsidR="009906EC" w:rsidRPr="00E6162C" w:rsidRDefault="009906EC" w:rsidP="009906EC">
      <w:pPr>
        <w:tabs>
          <w:tab w:val="left" w:pos="720"/>
          <w:tab w:val="left" w:pos="7920"/>
        </w:tabs>
        <w:rPr>
          <w:rFonts w:ascii="Arial" w:hAnsi="Arial" w:cs="Arial"/>
          <w:sz w:val="22"/>
          <w:szCs w:val="22"/>
        </w:rPr>
      </w:pPr>
    </w:p>
    <w:p w14:paraId="0B187835" w14:textId="77777777" w:rsidR="009906EC" w:rsidRPr="00E6162C" w:rsidRDefault="009906EC" w:rsidP="009906EC">
      <w:pPr>
        <w:tabs>
          <w:tab w:val="left" w:pos="720"/>
          <w:tab w:val="left" w:pos="7920"/>
        </w:tabs>
        <w:rPr>
          <w:rFonts w:ascii="Arial" w:hAnsi="Arial" w:cs="Arial"/>
          <w:sz w:val="22"/>
          <w:szCs w:val="22"/>
        </w:rPr>
      </w:pPr>
    </w:p>
    <w:p w14:paraId="44C852AF" w14:textId="77777777" w:rsidR="009906EC" w:rsidRPr="00E6162C" w:rsidRDefault="009906EC" w:rsidP="009906EC">
      <w:pPr>
        <w:tabs>
          <w:tab w:val="left" w:pos="720"/>
          <w:tab w:val="left" w:pos="7920"/>
        </w:tabs>
        <w:rPr>
          <w:rFonts w:ascii="Arial" w:hAnsi="Arial" w:cs="Arial"/>
          <w:sz w:val="22"/>
          <w:szCs w:val="22"/>
        </w:rPr>
      </w:pPr>
      <w:r w:rsidRPr="00E6162C">
        <w:rPr>
          <w:rFonts w:ascii="Arial" w:hAnsi="Arial" w:cs="Arial"/>
          <w:sz w:val="22"/>
          <w:szCs w:val="22"/>
        </w:rPr>
        <w:t>I pledge to adhere to the University and program guidelines governing academic and professional standards as found in the following documents:</w:t>
      </w:r>
    </w:p>
    <w:p w14:paraId="5418DDB6" w14:textId="77777777" w:rsidR="009906EC" w:rsidRPr="00E6162C" w:rsidRDefault="009906EC" w:rsidP="009906EC">
      <w:pPr>
        <w:tabs>
          <w:tab w:val="left" w:pos="720"/>
          <w:tab w:val="left" w:pos="7920"/>
        </w:tabs>
        <w:rPr>
          <w:rFonts w:ascii="Arial" w:hAnsi="Arial" w:cs="Arial"/>
          <w:sz w:val="22"/>
          <w:szCs w:val="22"/>
        </w:rPr>
      </w:pPr>
    </w:p>
    <w:p w14:paraId="58FE7CA9" w14:textId="77777777" w:rsidR="009906EC" w:rsidRPr="00E6162C" w:rsidRDefault="009906EC" w:rsidP="009906EC">
      <w:pPr>
        <w:tabs>
          <w:tab w:val="left" w:pos="720"/>
          <w:tab w:val="left" w:pos="7920"/>
        </w:tabs>
        <w:rPr>
          <w:rFonts w:ascii="Arial" w:hAnsi="Arial" w:cs="Arial"/>
          <w:sz w:val="22"/>
          <w:szCs w:val="22"/>
        </w:rPr>
      </w:pPr>
      <w:r w:rsidRPr="00E6162C">
        <w:rPr>
          <w:rFonts w:ascii="Arial" w:hAnsi="Arial" w:cs="Arial"/>
          <w:sz w:val="22"/>
          <w:szCs w:val="22"/>
        </w:rPr>
        <w:t>WVU Campus Student Code of Conduct</w:t>
      </w:r>
    </w:p>
    <w:p w14:paraId="36014EAA" w14:textId="77777777" w:rsidR="009906EC" w:rsidRPr="00E6162C" w:rsidRDefault="009906EC" w:rsidP="009906EC">
      <w:pPr>
        <w:tabs>
          <w:tab w:val="left" w:pos="720"/>
          <w:tab w:val="left" w:pos="7920"/>
        </w:tabs>
        <w:rPr>
          <w:rFonts w:ascii="Arial" w:hAnsi="Arial" w:cs="Arial"/>
          <w:sz w:val="22"/>
          <w:szCs w:val="22"/>
        </w:rPr>
      </w:pPr>
    </w:p>
    <w:p w14:paraId="6B339F7B" w14:textId="77777777" w:rsidR="009906EC" w:rsidRDefault="009906EC" w:rsidP="009906EC">
      <w:pPr>
        <w:tabs>
          <w:tab w:val="left" w:pos="720"/>
          <w:tab w:val="left" w:pos="7920"/>
        </w:tabs>
      </w:pPr>
      <w:r w:rsidRPr="00E6162C">
        <w:rPr>
          <w:rFonts w:ascii="Arial" w:hAnsi="Arial" w:cs="Arial"/>
          <w:color w:val="000000"/>
          <w:sz w:val="22"/>
          <w:szCs w:val="22"/>
        </w:rPr>
        <w:tab/>
      </w:r>
      <w:hyperlink r:id="rId9" w:history="1">
        <w:r w:rsidRPr="000A446C">
          <w:rPr>
            <w:rStyle w:val="Hyperlink"/>
          </w:rPr>
          <w:t>https://studentconduct.wvu.edu/campus-student-code</w:t>
        </w:r>
      </w:hyperlink>
    </w:p>
    <w:p w14:paraId="367A15B7" w14:textId="77777777" w:rsidR="009906EC" w:rsidRPr="00E6162C" w:rsidRDefault="009906EC" w:rsidP="009906EC">
      <w:pPr>
        <w:tabs>
          <w:tab w:val="left" w:pos="720"/>
          <w:tab w:val="left" w:pos="7920"/>
        </w:tabs>
        <w:rPr>
          <w:rFonts w:ascii="Arial" w:hAnsi="Arial" w:cs="Arial"/>
          <w:sz w:val="22"/>
          <w:szCs w:val="22"/>
        </w:rPr>
      </w:pPr>
    </w:p>
    <w:p w14:paraId="049FD3D8" w14:textId="77777777" w:rsidR="009906EC" w:rsidRPr="00E6162C" w:rsidRDefault="009906EC" w:rsidP="009906EC">
      <w:pPr>
        <w:tabs>
          <w:tab w:val="left" w:pos="720"/>
          <w:tab w:val="left" w:pos="7920"/>
        </w:tabs>
        <w:rPr>
          <w:rFonts w:ascii="Arial" w:hAnsi="Arial" w:cs="Arial"/>
          <w:sz w:val="22"/>
          <w:szCs w:val="22"/>
        </w:rPr>
      </w:pPr>
      <w:r w:rsidRPr="00E6162C">
        <w:rPr>
          <w:rFonts w:ascii="Arial" w:hAnsi="Arial" w:cs="Arial"/>
          <w:sz w:val="22"/>
          <w:szCs w:val="22"/>
        </w:rPr>
        <w:t xml:space="preserve">Academic and Professional Integrity for the M.S. degree </w:t>
      </w:r>
    </w:p>
    <w:p w14:paraId="028EA817" w14:textId="77777777" w:rsidR="009906EC" w:rsidRPr="00E6162C" w:rsidRDefault="009906EC" w:rsidP="009906EC">
      <w:pPr>
        <w:tabs>
          <w:tab w:val="left" w:pos="720"/>
          <w:tab w:val="left" w:pos="7920"/>
        </w:tabs>
        <w:rPr>
          <w:rFonts w:ascii="Arial" w:hAnsi="Arial" w:cs="Arial"/>
          <w:sz w:val="22"/>
          <w:szCs w:val="22"/>
        </w:rPr>
      </w:pPr>
    </w:p>
    <w:p w14:paraId="35D32AAF" w14:textId="77777777" w:rsidR="009906EC" w:rsidRPr="00E6162C" w:rsidRDefault="009906EC" w:rsidP="009906EC">
      <w:pPr>
        <w:tabs>
          <w:tab w:val="left" w:pos="720"/>
          <w:tab w:val="left" w:pos="7920"/>
        </w:tabs>
        <w:rPr>
          <w:rFonts w:ascii="Arial" w:hAnsi="Arial" w:cs="Arial"/>
          <w:sz w:val="22"/>
          <w:szCs w:val="22"/>
        </w:rPr>
      </w:pPr>
      <w:r w:rsidRPr="00E6162C">
        <w:rPr>
          <w:rFonts w:ascii="Arial" w:hAnsi="Arial" w:cs="Arial"/>
          <w:sz w:val="22"/>
          <w:szCs w:val="22"/>
        </w:rPr>
        <w:tab/>
      </w:r>
      <w:hyperlink r:id="rId10" w:anchor="academicintegritytext" w:history="1">
        <w:r w:rsidRPr="00E6162C">
          <w:rPr>
            <w:rStyle w:val="Hyperlink"/>
            <w:rFonts w:ascii="Arial" w:hAnsi="Arial" w:cs="Arial"/>
            <w:sz w:val="22"/>
            <w:szCs w:val="22"/>
          </w:rPr>
          <w:t>http://catalog.wvu.edu/graduate/enrollmentandregistration/#academicintegritytext</w:t>
        </w:r>
      </w:hyperlink>
    </w:p>
    <w:p w14:paraId="01195B7D" w14:textId="77777777" w:rsidR="009906EC" w:rsidRPr="00E6162C" w:rsidRDefault="009906EC" w:rsidP="009906EC">
      <w:pPr>
        <w:tabs>
          <w:tab w:val="left" w:pos="720"/>
          <w:tab w:val="left" w:pos="7920"/>
        </w:tabs>
        <w:rPr>
          <w:rFonts w:ascii="Arial" w:hAnsi="Arial" w:cs="Arial"/>
          <w:sz w:val="22"/>
          <w:szCs w:val="22"/>
        </w:rPr>
      </w:pPr>
    </w:p>
    <w:p w14:paraId="44D781B5" w14:textId="77777777" w:rsidR="009906EC" w:rsidRPr="00E6162C" w:rsidRDefault="009906EC" w:rsidP="009906EC">
      <w:pPr>
        <w:tabs>
          <w:tab w:val="left" w:pos="720"/>
          <w:tab w:val="left" w:pos="7920"/>
        </w:tabs>
        <w:rPr>
          <w:rFonts w:ascii="Arial" w:hAnsi="Arial" w:cs="Arial"/>
          <w:sz w:val="22"/>
          <w:szCs w:val="22"/>
        </w:rPr>
      </w:pPr>
      <w:r w:rsidRPr="00E6162C">
        <w:rPr>
          <w:rFonts w:ascii="Arial" w:hAnsi="Arial" w:cs="Arial"/>
          <w:sz w:val="22"/>
          <w:szCs w:val="22"/>
        </w:rPr>
        <w:t xml:space="preserve">Section B.1 </w:t>
      </w:r>
      <w:proofErr w:type="gramStart"/>
      <w:r w:rsidRPr="00E6162C">
        <w:rPr>
          <w:rFonts w:ascii="Arial" w:hAnsi="Arial" w:cs="Arial"/>
          <w:sz w:val="22"/>
          <w:szCs w:val="22"/>
        </w:rPr>
        <w:t>of this handbook</w:t>
      </w:r>
      <w:r>
        <w:rPr>
          <w:rFonts w:ascii="Arial" w:hAnsi="Arial" w:cs="Arial"/>
          <w:sz w:val="22"/>
          <w:szCs w:val="22"/>
        </w:rPr>
        <w:t xml:space="preserve"> </w:t>
      </w:r>
      <w:r w:rsidRPr="00E6162C">
        <w:rPr>
          <w:rFonts w:ascii="Arial" w:hAnsi="Arial" w:cs="Arial"/>
          <w:sz w:val="22"/>
          <w:szCs w:val="22"/>
        </w:rPr>
        <w:t>and to maintain the highest standard of scientific integrity</w:t>
      </w:r>
      <w:proofErr w:type="gramEnd"/>
    </w:p>
    <w:p w14:paraId="1A97D88B" w14:textId="77777777" w:rsidR="009906EC" w:rsidRPr="00E6162C" w:rsidRDefault="009906EC" w:rsidP="009906EC">
      <w:pPr>
        <w:tabs>
          <w:tab w:val="left" w:pos="720"/>
          <w:tab w:val="left" w:pos="7920"/>
        </w:tabs>
        <w:rPr>
          <w:rFonts w:ascii="Arial" w:hAnsi="Arial" w:cs="Arial"/>
          <w:sz w:val="22"/>
          <w:szCs w:val="22"/>
        </w:rPr>
      </w:pPr>
    </w:p>
    <w:p w14:paraId="4E5B1EFE" w14:textId="77777777" w:rsidR="009906EC" w:rsidRPr="0076725E" w:rsidRDefault="009906EC" w:rsidP="009906EC">
      <w:pPr>
        <w:rPr>
          <w:rFonts w:ascii="Arial" w:eastAsiaTheme="minorEastAsia" w:hAnsi="Arial" w:cs="Arial"/>
          <w:color w:val="0000FF" w:themeColor="hyperlink"/>
          <w:position w:val="0"/>
          <w:sz w:val="22"/>
          <w:szCs w:val="22"/>
          <w:u w:val="single"/>
        </w:rPr>
      </w:pPr>
      <w:r w:rsidRPr="00E6162C">
        <w:rPr>
          <w:rFonts w:ascii="Arial" w:hAnsi="Arial" w:cs="Arial"/>
          <w:color w:val="000000"/>
          <w:sz w:val="22"/>
          <w:szCs w:val="22"/>
        </w:rPr>
        <w:tab/>
      </w:r>
      <w:hyperlink r:id="rId11" w:history="1">
        <w:r w:rsidRPr="0076725E">
          <w:rPr>
            <w:rFonts w:ascii="Arial" w:eastAsiaTheme="minorEastAsia" w:hAnsi="Arial" w:cs="Arial"/>
            <w:color w:val="0000FF" w:themeColor="hyperlink"/>
            <w:position w:val="0"/>
            <w:sz w:val="22"/>
            <w:szCs w:val="22"/>
            <w:u w:val="single"/>
          </w:rPr>
          <w:t>http://oric.research.wvu.edu/</w:t>
        </w:r>
      </w:hyperlink>
    </w:p>
    <w:p w14:paraId="18C0CF97" w14:textId="77777777" w:rsidR="009906EC" w:rsidRPr="00E6162C" w:rsidRDefault="009906EC" w:rsidP="009906EC">
      <w:pPr>
        <w:rPr>
          <w:rFonts w:ascii="Arial" w:hAnsi="Arial" w:cs="Arial"/>
          <w:sz w:val="22"/>
          <w:szCs w:val="22"/>
        </w:rPr>
      </w:pPr>
    </w:p>
    <w:p w14:paraId="37E89B1D" w14:textId="77777777" w:rsidR="009906EC" w:rsidRPr="00E6162C" w:rsidRDefault="009906EC" w:rsidP="009906EC">
      <w:pPr>
        <w:tabs>
          <w:tab w:val="left" w:pos="720"/>
          <w:tab w:val="left" w:pos="7920"/>
        </w:tabs>
        <w:rPr>
          <w:rFonts w:ascii="Arial" w:hAnsi="Arial" w:cs="Arial"/>
          <w:sz w:val="22"/>
          <w:szCs w:val="22"/>
        </w:rPr>
      </w:pPr>
    </w:p>
    <w:p w14:paraId="71937768" w14:textId="77777777" w:rsidR="009906EC" w:rsidRPr="00E6162C" w:rsidRDefault="009906EC" w:rsidP="009906EC">
      <w:pPr>
        <w:tabs>
          <w:tab w:val="left" w:pos="720"/>
          <w:tab w:val="left" w:pos="7920"/>
        </w:tabs>
        <w:rPr>
          <w:rFonts w:ascii="Arial" w:hAnsi="Arial" w:cs="Arial"/>
          <w:sz w:val="22"/>
          <w:szCs w:val="22"/>
        </w:rPr>
      </w:pPr>
    </w:p>
    <w:p w14:paraId="4158C2BF" w14:textId="77777777" w:rsidR="009906EC" w:rsidRPr="00E6162C" w:rsidRDefault="009906EC" w:rsidP="009906EC">
      <w:pPr>
        <w:tabs>
          <w:tab w:val="left" w:pos="720"/>
          <w:tab w:val="left" w:pos="7920"/>
        </w:tabs>
        <w:rPr>
          <w:rFonts w:ascii="Arial" w:hAnsi="Arial" w:cs="Arial"/>
          <w:sz w:val="22"/>
          <w:szCs w:val="22"/>
          <w:u w:val="single"/>
        </w:rPr>
      </w:pPr>
      <w:r w:rsidRPr="00E6162C">
        <w:rPr>
          <w:rFonts w:ascii="Arial" w:hAnsi="Arial" w:cs="Arial"/>
          <w:sz w:val="22"/>
          <w:szCs w:val="22"/>
        </w:rPr>
        <w:tab/>
        <w:t xml:space="preserve">Signature:  </w:t>
      </w:r>
      <w:r w:rsidRPr="00E6162C">
        <w:rPr>
          <w:rFonts w:ascii="Arial" w:hAnsi="Arial" w:cs="Arial"/>
          <w:sz w:val="22"/>
          <w:szCs w:val="22"/>
          <w:u w:val="single"/>
        </w:rPr>
        <w:t>_______________________________________________________</w:t>
      </w:r>
    </w:p>
    <w:p w14:paraId="0533FDDF" w14:textId="77777777" w:rsidR="009906EC" w:rsidRPr="00E6162C" w:rsidRDefault="009906EC" w:rsidP="009906EC">
      <w:pPr>
        <w:tabs>
          <w:tab w:val="left" w:pos="720"/>
          <w:tab w:val="left" w:pos="7920"/>
        </w:tabs>
        <w:rPr>
          <w:rFonts w:ascii="Arial" w:hAnsi="Arial" w:cs="Arial"/>
          <w:sz w:val="22"/>
          <w:szCs w:val="22"/>
        </w:rPr>
      </w:pPr>
    </w:p>
    <w:p w14:paraId="369EF761" w14:textId="77777777" w:rsidR="009906EC" w:rsidRPr="00E6162C" w:rsidRDefault="009906EC" w:rsidP="009906EC">
      <w:pPr>
        <w:tabs>
          <w:tab w:val="left" w:pos="720"/>
          <w:tab w:val="left" w:pos="7920"/>
        </w:tabs>
        <w:rPr>
          <w:rFonts w:ascii="Arial" w:hAnsi="Arial" w:cs="Arial"/>
          <w:sz w:val="22"/>
          <w:szCs w:val="22"/>
        </w:rPr>
      </w:pPr>
      <w:r w:rsidRPr="00E6162C">
        <w:rPr>
          <w:rFonts w:ascii="Arial" w:hAnsi="Arial" w:cs="Arial"/>
          <w:sz w:val="22"/>
          <w:szCs w:val="22"/>
        </w:rPr>
        <w:tab/>
        <w:t>Name (</w:t>
      </w:r>
      <w:proofErr w:type="gramStart"/>
      <w:r w:rsidRPr="00E6162C">
        <w:rPr>
          <w:rFonts w:ascii="Arial" w:hAnsi="Arial" w:cs="Arial"/>
          <w:sz w:val="22"/>
          <w:szCs w:val="22"/>
        </w:rPr>
        <w:t>printed):</w:t>
      </w:r>
      <w:proofErr w:type="gramEnd"/>
      <w:r w:rsidRPr="00E6162C">
        <w:rPr>
          <w:rFonts w:ascii="Arial" w:hAnsi="Arial" w:cs="Arial"/>
          <w:sz w:val="22"/>
          <w:szCs w:val="22"/>
        </w:rPr>
        <w:t xml:space="preserve">  ___________________________________________________</w:t>
      </w:r>
    </w:p>
    <w:p w14:paraId="0B8513E4" w14:textId="77777777" w:rsidR="009906EC" w:rsidRPr="00E6162C" w:rsidRDefault="009906EC" w:rsidP="009906EC">
      <w:pPr>
        <w:tabs>
          <w:tab w:val="left" w:pos="720"/>
          <w:tab w:val="left" w:pos="7920"/>
        </w:tabs>
        <w:rPr>
          <w:rFonts w:ascii="Arial" w:hAnsi="Arial" w:cs="Arial"/>
          <w:sz w:val="22"/>
          <w:szCs w:val="22"/>
        </w:rPr>
      </w:pPr>
    </w:p>
    <w:p w14:paraId="0B58C888" w14:textId="77777777" w:rsidR="009906EC" w:rsidRPr="00CF7957" w:rsidRDefault="009906EC" w:rsidP="009906EC">
      <w:pPr>
        <w:tabs>
          <w:tab w:val="left" w:pos="720"/>
          <w:tab w:val="left" w:pos="7920"/>
        </w:tabs>
        <w:rPr>
          <w:rFonts w:ascii="Arial" w:hAnsi="Arial" w:cs="Arial"/>
          <w:sz w:val="22"/>
          <w:szCs w:val="22"/>
        </w:rPr>
      </w:pPr>
      <w:r w:rsidRPr="00E6162C">
        <w:rPr>
          <w:rFonts w:ascii="Arial" w:hAnsi="Arial" w:cs="Arial"/>
          <w:sz w:val="22"/>
          <w:szCs w:val="22"/>
        </w:rPr>
        <w:tab/>
        <w:t>Date:  ___________________________________________________________</w:t>
      </w:r>
    </w:p>
    <w:p w14:paraId="6811AD72" w14:textId="77777777" w:rsidR="009906EC" w:rsidRPr="00CF7957" w:rsidRDefault="009906EC" w:rsidP="009906EC">
      <w:pPr>
        <w:tabs>
          <w:tab w:val="left" w:pos="720"/>
          <w:tab w:val="left" w:pos="7920"/>
        </w:tabs>
        <w:rPr>
          <w:rFonts w:ascii="Arial" w:hAnsi="Arial" w:cs="Arial"/>
          <w:sz w:val="22"/>
          <w:szCs w:val="22"/>
        </w:rPr>
      </w:pPr>
    </w:p>
    <w:p w14:paraId="0937D66B" w14:textId="77777777" w:rsidR="009906EC" w:rsidRPr="00CF7957" w:rsidRDefault="009906EC" w:rsidP="009906EC">
      <w:pPr>
        <w:tabs>
          <w:tab w:val="left" w:pos="720"/>
          <w:tab w:val="left" w:pos="7920"/>
        </w:tabs>
        <w:rPr>
          <w:rFonts w:ascii="Arial" w:hAnsi="Arial" w:cs="Arial"/>
          <w:sz w:val="22"/>
          <w:szCs w:val="22"/>
        </w:rPr>
      </w:pPr>
    </w:p>
    <w:p w14:paraId="3E297ED8" w14:textId="77777777" w:rsidR="009906EC" w:rsidRPr="00CF7957" w:rsidRDefault="009906EC" w:rsidP="009906EC">
      <w:pPr>
        <w:tabs>
          <w:tab w:val="left" w:pos="720"/>
          <w:tab w:val="left" w:pos="7920"/>
        </w:tabs>
        <w:rPr>
          <w:rFonts w:ascii="Arial" w:hAnsi="Arial" w:cs="Arial"/>
          <w:sz w:val="22"/>
          <w:szCs w:val="22"/>
        </w:rPr>
      </w:pPr>
    </w:p>
    <w:p w14:paraId="58F3F23E" w14:textId="77777777" w:rsidR="009906EC" w:rsidRPr="00CF7957" w:rsidRDefault="009906EC" w:rsidP="009906EC">
      <w:pPr>
        <w:tabs>
          <w:tab w:val="left" w:pos="720"/>
          <w:tab w:val="left" w:pos="7920"/>
        </w:tabs>
        <w:rPr>
          <w:rFonts w:ascii="Arial" w:hAnsi="Arial" w:cs="Arial"/>
          <w:sz w:val="22"/>
          <w:szCs w:val="22"/>
        </w:rPr>
      </w:pPr>
    </w:p>
    <w:p w14:paraId="70AD59A5" w14:textId="77777777" w:rsidR="009906EC" w:rsidRPr="00CF7957" w:rsidRDefault="009906EC">
      <w:pPr>
        <w:tabs>
          <w:tab w:val="left" w:pos="720"/>
          <w:tab w:val="left" w:pos="7920"/>
        </w:tabs>
        <w:rPr>
          <w:rFonts w:ascii="Arial" w:hAnsi="Arial" w:cs="Arial"/>
          <w:sz w:val="22"/>
          <w:szCs w:val="22"/>
        </w:rPr>
      </w:pPr>
    </w:p>
    <w:sectPr w:rsidR="009906EC" w:rsidRPr="00CF7957" w:rsidSect="00AD06AD">
      <w:footerReference w:type="even" r:id="rId12"/>
      <w:footerReference w:type="default" r:id="rId13"/>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F156A" w14:textId="77777777" w:rsidR="00924BCA" w:rsidRDefault="00924BCA">
      <w:r>
        <w:separator/>
      </w:r>
    </w:p>
  </w:endnote>
  <w:endnote w:type="continuationSeparator" w:id="0">
    <w:p w14:paraId="1A6B77CA" w14:textId="77777777" w:rsidR="00924BCA" w:rsidRDefault="0092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ABE8A" w14:textId="77777777" w:rsidR="00B51F02" w:rsidRDefault="00B51F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78C6C07" w14:textId="77777777" w:rsidR="00B51F02" w:rsidRDefault="00B51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E79FC" w14:textId="24DC1723" w:rsidR="00B51F02" w:rsidRPr="00A50BE0" w:rsidRDefault="00B51F02" w:rsidP="00A50BE0">
    <w:pPr>
      <w:pStyle w:val="Footer"/>
      <w:framePr w:wrap="around" w:vAnchor="text" w:hAnchor="page" w:x="6202" w:y="-71"/>
      <w:rPr>
        <w:rStyle w:val="PageNumber"/>
        <w:rFonts w:ascii="Arial" w:hAnsi="Arial" w:cs="Arial"/>
        <w:sz w:val="22"/>
        <w:szCs w:val="22"/>
      </w:rPr>
    </w:pPr>
    <w:r w:rsidRPr="00A50BE0">
      <w:rPr>
        <w:rStyle w:val="PageNumber"/>
        <w:rFonts w:ascii="Arial" w:hAnsi="Arial" w:cs="Arial"/>
        <w:sz w:val="22"/>
        <w:szCs w:val="22"/>
      </w:rPr>
      <w:fldChar w:fldCharType="begin"/>
    </w:r>
    <w:r w:rsidRPr="00A50BE0">
      <w:rPr>
        <w:rStyle w:val="PageNumber"/>
        <w:rFonts w:ascii="Arial" w:hAnsi="Arial" w:cs="Arial"/>
        <w:sz w:val="22"/>
        <w:szCs w:val="22"/>
      </w:rPr>
      <w:instrText xml:space="preserve">PAGE  </w:instrText>
    </w:r>
    <w:r w:rsidRPr="00A50BE0">
      <w:rPr>
        <w:rStyle w:val="PageNumber"/>
        <w:rFonts w:ascii="Arial" w:hAnsi="Arial" w:cs="Arial"/>
        <w:sz w:val="22"/>
        <w:szCs w:val="22"/>
      </w:rPr>
      <w:fldChar w:fldCharType="separate"/>
    </w:r>
    <w:r w:rsidR="00364378">
      <w:rPr>
        <w:rStyle w:val="PageNumber"/>
        <w:rFonts w:ascii="Arial" w:hAnsi="Arial" w:cs="Arial"/>
        <w:noProof/>
        <w:sz w:val="22"/>
        <w:szCs w:val="22"/>
      </w:rPr>
      <w:t>7</w:t>
    </w:r>
    <w:r w:rsidRPr="00A50BE0">
      <w:rPr>
        <w:rStyle w:val="PageNumber"/>
        <w:rFonts w:ascii="Arial" w:hAnsi="Arial" w:cs="Arial"/>
        <w:sz w:val="22"/>
        <w:szCs w:val="22"/>
      </w:rPr>
      <w:fldChar w:fldCharType="end"/>
    </w:r>
  </w:p>
  <w:p w14:paraId="550A7D7B" w14:textId="77777777" w:rsidR="00B51F02" w:rsidRDefault="00B51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74567" w14:textId="77777777" w:rsidR="00924BCA" w:rsidRDefault="00924BCA">
      <w:r>
        <w:separator/>
      </w:r>
    </w:p>
  </w:footnote>
  <w:footnote w:type="continuationSeparator" w:id="0">
    <w:p w14:paraId="6FEF37F1" w14:textId="77777777" w:rsidR="00924BCA" w:rsidRDefault="00924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9C8"/>
    <w:multiLevelType w:val="hybridMultilevel"/>
    <w:tmpl w:val="83608152"/>
    <w:lvl w:ilvl="0" w:tplc="EF645A6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0648E"/>
    <w:multiLevelType w:val="hybridMultilevel"/>
    <w:tmpl w:val="A0C085BA"/>
    <w:lvl w:ilvl="0" w:tplc="9CF28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E65585"/>
    <w:multiLevelType w:val="multilevel"/>
    <w:tmpl w:val="4C40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25CB9"/>
    <w:multiLevelType w:val="hybridMultilevel"/>
    <w:tmpl w:val="8BA25462"/>
    <w:lvl w:ilvl="0" w:tplc="EF645A6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D2B29"/>
    <w:multiLevelType w:val="hybridMultilevel"/>
    <w:tmpl w:val="2234949C"/>
    <w:lvl w:ilvl="0" w:tplc="EF645A6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439E5"/>
    <w:multiLevelType w:val="hybridMultilevel"/>
    <w:tmpl w:val="598245F8"/>
    <w:lvl w:ilvl="0" w:tplc="EF645A6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00E48"/>
    <w:multiLevelType w:val="hybridMultilevel"/>
    <w:tmpl w:val="206C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C5124"/>
    <w:multiLevelType w:val="hybridMultilevel"/>
    <w:tmpl w:val="DC126150"/>
    <w:lvl w:ilvl="0" w:tplc="5DDE9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2E33D5"/>
    <w:multiLevelType w:val="hybridMultilevel"/>
    <w:tmpl w:val="76C25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7820A6"/>
    <w:multiLevelType w:val="hybridMultilevel"/>
    <w:tmpl w:val="826CF1A0"/>
    <w:lvl w:ilvl="0" w:tplc="EF645A6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751A8D"/>
    <w:multiLevelType w:val="hybridMultilevel"/>
    <w:tmpl w:val="1C3C832C"/>
    <w:lvl w:ilvl="0" w:tplc="EF645A6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D160E"/>
    <w:multiLevelType w:val="hybridMultilevel"/>
    <w:tmpl w:val="831C4FA4"/>
    <w:lvl w:ilvl="0" w:tplc="EF645A6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6"/>
  </w:num>
  <w:num w:numId="6">
    <w:abstractNumId w:val="3"/>
  </w:num>
  <w:num w:numId="7">
    <w:abstractNumId w:val="11"/>
  </w:num>
  <w:num w:numId="8">
    <w:abstractNumId w:val="5"/>
  </w:num>
  <w:num w:numId="9">
    <w:abstractNumId w:val="9"/>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14"/>
    <w:rsid w:val="00010D30"/>
    <w:rsid w:val="0001497F"/>
    <w:rsid w:val="00021A64"/>
    <w:rsid w:val="00032394"/>
    <w:rsid w:val="00046C9C"/>
    <w:rsid w:val="00051E54"/>
    <w:rsid w:val="00057BF2"/>
    <w:rsid w:val="00071A32"/>
    <w:rsid w:val="0008596D"/>
    <w:rsid w:val="0009702B"/>
    <w:rsid w:val="000A23F5"/>
    <w:rsid w:val="000B1373"/>
    <w:rsid w:val="000B2953"/>
    <w:rsid w:val="000F49FA"/>
    <w:rsid w:val="000F657A"/>
    <w:rsid w:val="00105577"/>
    <w:rsid w:val="00114DF6"/>
    <w:rsid w:val="00122440"/>
    <w:rsid w:val="001665F0"/>
    <w:rsid w:val="00176C6B"/>
    <w:rsid w:val="00184E4C"/>
    <w:rsid w:val="001903B2"/>
    <w:rsid w:val="00194130"/>
    <w:rsid w:val="001B23B6"/>
    <w:rsid w:val="001C6D30"/>
    <w:rsid w:val="00200865"/>
    <w:rsid w:val="00204310"/>
    <w:rsid w:val="00223EA4"/>
    <w:rsid w:val="002425B7"/>
    <w:rsid w:val="00242D15"/>
    <w:rsid w:val="002526AC"/>
    <w:rsid w:val="0025447D"/>
    <w:rsid w:val="00290EDD"/>
    <w:rsid w:val="00296901"/>
    <w:rsid w:val="002B5D6C"/>
    <w:rsid w:val="002C39E3"/>
    <w:rsid w:val="002D2F31"/>
    <w:rsid w:val="003024AC"/>
    <w:rsid w:val="0030654B"/>
    <w:rsid w:val="00307138"/>
    <w:rsid w:val="003328DF"/>
    <w:rsid w:val="00332CF2"/>
    <w:rsid w:val="003543FD"/>
    <w:rsid w:val="00355971"/>
    <w:rsid w:val="00355DE1"/>
    <w:rsid w:val="00363864"/>
    <w:rsid w:val="00364378"/>
    <w:rsid w:val="00376603"/>
    <w:rsid w:val="00383381"/>
    <w:rsid w:val="00395000"/>
    <w:rsid w:val="003A259D"/>
    <w:rsid w:val="003B1C4D"/>
    <w:rsid w:val="003C206D"/>
    <w:rsid w:val="003C5630"/>
    <w:rsid w:val="003D5AFB"/>
    <w:rsid w:val="003E0FE1"/>
    <w:rsid w:val="0042011B"/>
    <w:rsid w:val="00424846"/>
    <w:rsid w:val="00445281"/>
    <w:rsid w:val="0045026D"/>
    <w:rsid w:val="00455090"/>
    <w:rsid w:val="00463C2F"/>
    <w:rsid w:val="00464DD1"/>
    <w:rsid w:val="00475DDB"/>
    <w:rsid w:val="0047778C"/>
    <w:rsid w:val="00485C02"/>
    <w:rsid w:val="004B45CA"/>
    <w:rsid w:val="004B5191"/>
    <w:rsid w:val="004C5EDA"/>
    <w:rsid w:val="004D4261"/>
    <w:rsid w:val="00507EE0"/>
    <w:rsid w:val="00521433"/>
    <w:rsid w:val="005269B1"/>
    <w:rsid w:val="00552D31"/>
    <w:rsid w:val="0056189D"/>
    <w:rsid w:val="005661F6"/>
    <w:rsid w:val="00583CEE"/>
    <w:rsid w:val="00587991"/>
    <w:rsid w:val="00594265"/>
    <w:rsid w:val="005B3115"/>
    <w:rsid w:val="005B4216"/>
    <w:rsid w:val="005E5B01"/>
    <w:rsid w:val="005F36FF"/>
    <w:rsid w:val="005F5C8E"/>
    <w:rsid w:val="006050C8"/>
    <w:rsid w:val="00620638"/>
    <w:rsid w:val="00621D1E"/>
    <w:rsid w:val="00633A41"/>
    <w:rsid w:val="00642960"/>
    <w:rsid w:val="0065089A"/>
    <w:rsid w:val="00654CC0"/>
    <w:rsid w:val="006732E1"/>
    <w:rsid w:val="0068151F"/>
    <w:rsid w:val="0068338E"/>
    <w:rsid w:val="00684552"/>
    <w:rsid w:val="006A11BD"/>
    <w:rsid w:val="006A65BF"/>
    <w:rsid w:val="006A6BE5"/>
    <w:rsid w:val="006E0469"/>
    <w:rsid w:val="006E2736"/>
    <w:rsid w:val="006F4B7C"/>
    <w:rsid w:val="006F57A6"/>
    <w:rsid w:val="00701619"/>
    <w:rsid w:val="00701A5B"/>
    <w:rsid w:val="00710406"/>
    <w:rsid w:val="007221B2"/>
    <w:rsid w:val="00726077"/>
    <w:rsid w:val="00762B9B"/>
    <w:rsid w:val="0076667E"/>
    <w:rsid w:val="0076725E"/>
    <w:rsid w:val="00776826"/>
    <w:rsid w:val="00796E65"/>
    <w:rsid w:val="007D072E"/>
    <w:rsid w:val="007D3E1A"/>
    <w:rsid w:val="007E692E"/>
    <w:rsid w:val="007F20F2"/>
    <w:rsid w:val="007F4018"/>
    <w:rsid w:val="00803E00"/>
    <w:rsid w:val="00804D46"/>
    <w:rsid w:val="00820D45"/>
    <w:rsid w:val="0083241C"/>
    <w:rsid w:val="00834FAF"/>
    <w:rsid w:val="00851459"/>
    <w:rsid w:val="008574D1"/>
    <w:rsid w:val="0086382A"/>
    <w:rsid w:val="00893ADE"/>
    <w:rsid w:val="00897806"/>
    <w:rsid w:val="008A0E35"/>
    <w:rsid w:val="008A363B"/>
    <w:rsid w:val="008A6940"/>
    <w:rsid w:val="008B0FB6"/>
    <w:rsid w:val="008B3437"/>
    <w:rsid w:val="008B46CB"/>
    <w:rsid w:val="008C0116"/>
    <w:rsid w:val="008C3B1D"/>
    <w:rsid w:val="008D2F79"/>
    <w:rsid w:val="008D6339"/>
    <w:rsid w:val="008E4989"/>
    <w:rsid w:val="008F203E"/>
    <w:rsid w:val="008F7B18"/>
    <w:rsid w:val="00916403"/>
    <w:rsid w:val="009249A4"/>
    <w:rsid w:val="00924BCA"/>
    <w:rsid w:val="009405E4"/>
    <w:rsid w:val="00943E34"/>
    <w:rsid w:val="0095608A"/>
    <w:rsid w:val="00961132"/>
    <w:rsid w:val="0096373F"/>
    <w:rsid w:val="00977BD7"/>
    <w:rsid w:val="00990506"/>
    <w:rsid w:val="009906EC"/>
    <w:rsid w:val="0099436A"/>
    <w:rsid w:val="00996B3D"/>
    <w:rsid w:val="009C0EE1"/>
    <w:rsid w:val="009C55F8"/>
    <w:rsid w:val="009D4774"/>
    <w:rsid w:val="009D7DB8"/>
    <w:rsid w:val="009F55A2"/>
    <w:rsid w:val="00A0155D"/>
    <w:rsid w:val="00A01A4C"/>
    <w:rsid w:val="00A1469D"/>
    <w:rsid w:val="00A15EC2"/>
    <w:rsid w:val="00A25720"/>
    <w:rsid w:val="00A302CE"/>
    <w:rsid w:val="00A50BE0"/>
    <w:rsid w:val="00A65A87"/>
    <w:rsid w:val="00A7035B"/>
    <w:rsid w:val="00A850C7"/>
    <w:rsid w:val="00AC18DA"/>
    <w:rsid w:val="00AC2AA6"/>
    <w:rsid w:val="00AD06AD"/>
    <w:rsid w:val="00AD1497"/>
    <w:rsid w:val="00AD36D9"/>
    <w:rsid w:val="00AF63B5"/>
    <w:rsid w:val="00B01B37"/>
    <w:rsid w:val="00B21A98"/>
    <w:rsid w:val="00B24068"/>
    <w:rsid w:val="00B453DA"/>
    <w:rsid w:val="00B51F02"/>
    <w:rsid w:val="00B55DF6"/>
    <w:rsid w:val="00B57494"/>
    <w:rsid w:val="00B747DB"/>
    <w:rsid w:val="00B839BA"/>
    <w:rsid w:val="00BC2DEF"/>
    <w:rsid w:val="00BC5214"/>
    <w:rsid w:val="00BD0C1D"/>
    <w:rsid w:val="00BD25AF"/>
    <w:rsid w:val="00BE6756"/>
    <w:rsid w:val="00C02117"/>
    <w:rsid w:val="00C134F9"/>
    <w:rsid w:val="00C14998"/>
    <w:rsid w:val="00C2283A"/>
    <w:rsid w:val="00C2333C"/>
    <w:rsid w:val="00C27F0F"/>
    <w:rsid w:val="00C40579"/>
    <w:rsid w:val="00C4297A"/>
    <w:rsid w:val="00C46C7E"/>
    <w:rsid w:val="00CC0DD9"/>
    <w:rsid w:val="00CC3FC0"/>
    <w:rsid w:val="00CC6632"/>
    <w:rsid w:val="00CF1E59"/>
    <w:rsid w:val="00CF615A"/>
    <w:rsid w:val="00CF7957"/>
    <w:rsid w:val="00D010DD"/>
    <w:rsid w:val="00D113F4"/>
    <w:rsid w:val="00D31DF2"/>
    <w:rsid w:val="00D37228"/>
    <w:rsid w:val="00D378BD"/>
    <w:rsid w:val="00D46284"/>
    <w:rsid w:val="00D50640"/>
    <w:rsid w:val="00D61906"/>
    <w:rsid w:val="00D73ECF"/>
    <w:rsid w:val="00D829A5"/>
    <w:rsid w:val="00DA192F"/>
    <w:rsid w:val="00DE55D2"/>
    <w:rsid w:val="00DF0CB1"/>
    <w:rsid w:val="00DF7B27"/>
    <w:rsid w:val="00E035A5"/>
    <w:rsid w:val="00E112EC"/>
    <w:rsid w:val="00E2616B"/>
    <w:rsid w:val="00E40153"/>
    <w:rsid w:val="00E54D0B"/>
    <w:rsid w:val="00E6162C"/>
    <w:rsid w:val="00E61C3A"/>
    <w:rsid w:val="00E76963"/>
    <w:rsid w:val="00E95BD0"/>
    <w:rsid w:val="00EE0BAC"/>
    <w:rsid w:val="00EE18CE"/>
    <w:rsid w:val="00EE31CF"/>
    <w:rsid w:val="00F01F8E"/>
    <w:rsid w:val="00F44D64"/>
    <w:rsid w:val="00F476E7"/>
    <w:rsid w:val="00F51E87"/>
    <w:rsid w:val="00F53785"/>
    <w:rsid w:val="00F6093B"/>
    <w:rsid w:val="00F6587D"/>
    <w:rsid w:val="00F8086F"/>
    <w:rsid w:val="00FA1BB6"/>
    <w:rsid w:val="00FA2D4E"/>
    <w:rsid w:val="00FA5878"/>
    <w:rsid w:val="00FA6024"/>
    <w:rsid w:val="00FB15FA"/>
    <w:rsid w:val="00FB5E21"/>
    <w:rsid w:val="00FD415D"/>
    <w:rsid w:val="00FE15B2"/>
    <w:rsid w:val="00FF4F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70EE92"/>
  <w14:defaultImageDpi w14:val="300"/>
  <w15:docId w15:val="{A78E9E0A-1AD2-4BFB-A036-87A550E6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position w:val="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unhideWhenUsed/>
    <w:rsid w:val="00BD25AF"/>
    <w:pPr>
      <w:spacing w:before="100" w:beforeAutospacing="1" w:after="100" w:afterAutospacing="1"/>
    </w:pPr>
    <w:rPr>
      <w:rFonts w:ascii="Times New Roman" w:hAnsi="Times New Roman"/>
      <w:position w:val="0"/>
      <w:szCs w:val="24"/>
    </w:rPr>
  </w:style>
  <w:style w:type="paragraph" w:styleId="ListParagraph">
    <w:name w:val="List Paragraph"/>
    <w:basedOn w:val="Normal"/>
    <w:uiPriority w:val="34"/>
    <w:qFormat/>
    <w:rsid w:val="00D37228"/>
    <w:pPr>
      <w:ind w:left="720"/>
      <w:contextualSpacing/>
    </w:pPr>
    <w:rPr>
      <w:rFonts w:ascii="Times New Roman" w:hAnsi="Times New Roman"/>
      <w:position w:val="0"/>
      <w:szCs w:val="24"/>
    </w:rPr>
  </w:style>
  <w:style w:type="table" w:styleId="TableGrid">
    <w:name w:val="Table Grid"/>
    <w:basedOn w:val="TableNormal"/>
    <w:uiPriority w:val="59"/>
    <w:rsid w:val="00010D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1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64"/>
    <w:rPr>
      <w:rFonts w:ascii="Segoe UI" w:hAnsi="Segoe UI" w:cs="Segoe UI"/>
      <w:position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73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vu.edu/graduate/schoolofmedicine/healthscien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ic.research.wv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atalog.wvu.edu/graduate/enrollmentandregistration/" TargetMode="External"/><Relationship Id="rId4" Type="http://schemas.openxmlformats.org/officeDocument/2006/relationships/settings" Target="settings.xml"/><Relationship Id="rId9" Type="http://schemas.openxmlformats.org/officeDocument/2006/relationships/hyperlink" Target="https://studentconduct.wvu.edu/campus-student-co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1D5B7-B6BF-4E50-8692-8D8E3A04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Pages>
  <Words>4240</Words>
  <Characters>24172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[Robert C. Byrd Health S[WVU School of Medicine][West Virginia University]</vt:lpstr>
    </vt:vector>
  </TitlesOfParts>
  <Company>WVUHSC Biochemistry</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C. Byrd Health S[WVU School of Medicine][West Virginia University]</dc:title>
  <dc:subject/>
  <dc:creator>Lisa M. Salati</dc:creator>
  <cp:keywords/>
  <cp:lastModifiedBy>Veselicky, Mary</cp:lastModifiedBy>
  <cp:revision>27</cp:revision>
  <cp:lastPrinted>2019-08-13T14:34:00Z</cp:lastPrinted>
  <dcterms:created xsi:type="dcterms:W3CDTF">2019-08-12T15:59:00Z</dcterms:created>
  <dcterms:modified xsi:type="dcterms:W3CDTF">2020-05-06T18:06:00Z</dcterms:modified>
</cp:coreProperties>
</file>